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85CB8" w14:textId="77777777" w:rsidR="00E2251C" w:rsidRDefault="00000000">
      <w:pPr>
        <w:pBdr>
          <w:top w:val="single" w:sz="4" w:space="1" w:color="00000A"/>
          <w:left w:val="single" w:sz="4" w:space="4" w:color="00000A"/>
          <w:bottom w:val="single" w:sz="4" w:space="1" w:color="00000A"/>
          <w:right w:val="single" w:sz="4" w:space="4" w:color="00000A"/>
        </w:pBdr>
        <w:shd w:val="clear" w:color="auto" w:fill="D9D9D9" w:themeFill="background1" w:themeFillShade="D9"/>
        <w:jc w:val="center"/>
      </w:pPr>
      <w:r>
        <w:rPr>
          <w:b/>
          <w:bCs/>
          <w:sz w:val="44"/>
          <w:szCs w:val="44"/>
        </w:rPr>
        <w:t xml:space="preserve">PROCÈS-VERBAL DE LA RÉUNION DU COMITE SOCIAL ET ÉCONOMIQUE DU 27 MARS 2025 </w:t>
      </w:r>
    </w:p>
    <w:p w14:paraId="1409CA99" w14:textId="77777777" w:rsidR="00E2251C" w:rsidRDefault="00000000">
      <w:pPr>
        <w:jc w:val="both"/>
      </w:pPr>
      <w:r>
        <w:rPr>
          <w:rFonts w:ascii="Verdana" w:hAnsi="Verdana"/>
          <w:sz w:val="24"/>
          <w:szCs w:val="24"/>
        </w:rPr>
        <w:t xml:space="preserve">Le 27 mars 2025 à 9h30 s’est réuni le Comité Social et Économique de la Caisse d’Allocations Familiales du Pas-de-Calais, rue de </w:t>
      </w:r>
      <w:proofErr w:type="spellStart"/>
      <w:r>
        <w:rPr>
          <w:rFonts w:ascii="Verdana" w:hAnsi="Verdana"/>
          <w:sz w:val="24"/>
          <w:szCs w:val="24"/>
        </w:rPr>
        <w:t>Beauffort</w:t>
      </w:r>
      <w:proofErr w:type="spellEnd"/>
      <w:r>
        <w:rPr>
          <w:rFonts w:ascii="Verdana" w:hAnsi="Verdana"/>
          <w:sz w:val="24"/>
          <w:szCs w:val="24"/>
        </w:rPr>
        <w:t xml:space="preserve"> à Arras et en visioconférence via le logiciel TEAMS.</w:t>
      </w:r>
    </w:p>
    <w:p w14:paraId="56AE1B8F" w14:textId="77777777" w:rsidR="00E2251C" w:rsidRDefault="00E2251C">
      <w:pPr>
        <w:rPr>
          <w:rFonts w:ascii="Verdana" w:hAnsi="Verdana"/>
          <w:b/>
          <w:bCs/>
          <w:sz w:val="24"/>
          <w:szCs w:val="24"/>
        </w:rPr>
      </w:pPr>
    </w:p>
    <w:p w14:paraId="70641DD4" w14:textId="77777777" w:rsidR="00E2251C" w:rsidRDefault="00000000">
      <w:r>
        <w:rPr>
          <w:rFonts w:ascii="Verdana" w:hAnsi="Verdana"/>
          <w:b/>
          <w:bCs/>
          <w:sz w:val="24"/>
          <w:szCs w:val="24"/>
        </w:rPr>
        <w:t>Étaient présents :</w:t>
      </w:r>
    </w:p>
    <w:p w14:paraId="4BD948E6" w14:textId="77777777" w:rsidR="00E2251C" w:rsidRDefault="00000000">
      <w:r>
        <w:rPr>
          <w:rFonts w:ascii="Verdana" w:hAnsi="Verdana"/>
          <w:sz w:val="24"/>
          <w:szCs w:val="24"/>
        </w:rPr>
        <w:t xml:space="preserve">Monsieur Jean-Jacques PION, Directeur </w:t>
      </w:r>
    </w:p>
    <w:p w14:paraId="69CE7532" w14:textId="77777777" w:rsidR="00E2251C" w:rsidRDefault="00000000">
      <w:r>
        <w:rPr>
          <w:rFonts w:ascii="Verdana" w:hAnsi="Verdana"/>
          <w:sz w:val="24"/>
          <w:szCs w:val="24"/>
        </w:rPr>
        <w:t>Monsieur Sébastien BRUNO, Secrétaire Général</w:t>
      </w:r>
    </w:p>
    <w:p w14:paraId="3072F09B" w14:textId="77777777" w:rsidR="00E2251C" w:rsidRDefault="00000000">
      <w:r>
        <w:rPr>
          <w:rFonts w:ascii="Verdana" w:hAnsi="Verdana"/>
          <w:sz w:val="24"/>
          <w:szCs w:val="24"/>
        </w:rPr>
        <w:t xml:space="preserve">Madame Virginie DESCAMPS, Responsable des relations sociales et QVT </w:t>
      </w:r>
    </w:p>
    <w:p w14:paraId="4485444C" w14:textId="77777777" w:rsidR="00E2251C" w:rsidRDefault="00E2251C">
      <w:pPr>
        <w:rPr>
          <w:rFonts w:ascii="Verdana" w:hAnsi="Verdana"/>
          <w:sz w:val="24"/>
          <w:szCs w:val="24"/>
        </w:rPr>
      </w:pPr>
    </w:p>
    <w:p w14:paraId="4799F738" w14:textId="77777777" w:rsidR="00E2251C" w:rsidRDefault="00E2251C">
      <w:pPr>
        <w:rPr>
          <w:rFonts w:ascii="Verdana" w:hAnsi="Verdana"/>
          <w:sz w:val="24"/>
          <w:szCs w:val="24"/>
        </w:rPr>
      </w:pPr>
    </w:p>
    <w:p w14:paraId="78ADF07D" w14:textId="77777777" w:rsidR="00E2251C" w:rsidRDefault="00000000">
      <w:pPr>
        <w:tabs>
          <w:tab w:val="left" w:pos="5670"/>
        </w:tabs>
      </w:pPr>
      <w:r>
        <w:rPr>
          <w:rFonts w:ascii="Verdana" w:hAnsi="Verdana"/>
          <w:b/>
          <w:bCs/>
          <w:sz w:val="24"/>
          <w:szCs w:val="24"/>
          <w:u w:val="single"/>
        </w:rPr>
        <w:t>Membres délibératifs</w:t>
      </w:r>
      <w:r>
        <w:rPr>
          <w:rFonts w:ascii="Verdana" w:hAnsi="Verdana"/>
          <w:b/>
          <w:bCs/>
          <w:sz w:val="24"/>
          <w:szCs w:val="24"/>
        </w:rPr>
        <w:t> :</w:t>
      </w:r>
    </w:p>
    <w:p w14:paraId="43EFE0BF" w14:textId="77777777" w:rsidR="00E2251C" w:rsidRDefault="00E2251C">
      <w:pPr>
        <w:tabs>
          <w:tab w:val="left" w:pos="5670"/>
        </w:tabs>
        <w:rPr>
          <w:rFonts w:ascii="Verdana" w:hAnsi="Verdana"/>
          <w:sz w:val="24"/>
          <w:szCs w:val="24"/>
        </w:rPr>
      </w:pPr>
    </w:p>
    <w:p w14:paraId="648DEA9B" w14:textId="77777777" w:rsidR="00E2251C" w:rsidRDefault="00000000">
      <w:pPr>
        <w:tabs>
          <w:tab w:val="left" w:pos="5670"/>
        </w:tabs>
        <w:rPr>
          <w:rFonts w:ascii="Verdana" w:hAnsi="Verdana"/>
          <w:sz w:val="24"/>
          <w:szCs w:val="24"/>
        </w:rPr>
      </w:pPr>
      <w:r>
        <w:rPr>
          <w:rFonts w:ascii="Verdana" w:hAnsi="Verdana"/>
          <w:sz w:val="24"/>
          <w:szCs w:val="24"/>
        </w:rPr>
        <w:t>Madame Lucie COPPEY, élue CFDT</w:t>
      </w:r>
    </w:p>
    <w:p w14:paraId="336E39BD" w14:textId="77777777" w:rsidR="00E2251C" w:rsidRDefault="00000000">
      <w:pPr>
        <w:tabs>
          <w:tab w:val="left" w:pos="5670"/>
        </w:tabs>
      </w:pPr>
      <w:r>
        <w:rPr>
          <w:rFonts w:ascii="Verdana" w:hAnsi="Verdana"/>
          <w:sz w:val="24"/>
          <w:szCs w:val="24"/>
        </w:rPr>
        <w:t>Monsieur Mathieu SPRIET, élu CFDT</w:t>
      </w:r>
    </w:p>
    <w:p w14:paraId="26A9E40C" w14:textId="77777777" w:rsidR="00E2251C" w:rsidRDefault="00000000">
      <w:pPr>
        <w:tabs>
          <w:tab w:val="left" w:pos="5670"/>
        </w:tabs>
      </w:pPr>
      <w:r>
        <w:rPr>
          <w:rFonts w:ascii="Verdana" w:hAnsi="Verdana"/>
          <w:sz w:val="24"/>
          <w:szCs w:val="24"/>
        </w:rPr>
        <w:t>Madame Chloé SION, élue suppléante CFDT</w:t>
      </w:r>
    </w:p>
    <w:p w14:paraId="5E9E78C6" w14:textId="77777777" w:rsidR="00E2251C" w:rsidRDefault="00E2251C">
      <w:pPr>
        <w:tabs>
          <w:tab w:val="left" w:pos="5670"/>
        </w:tabs>
        <w:rPr>
          <w:rFonts w:ascii="Verdana" w:hAnsi="Verdana"/>
          <w:sz w:val="24"/>
          <w:szCs w:val="24"/>
        </w:rPr>
      </w:pPr>
    </w:p>
    <w:p w14:paraId="008C2AA9" w14:textId="77777777" w:rsidR="00E2251C" w:rsidRDefault="00000000">
      <w:pPr>
        <w:tabs>
          <w:tab w:val="left" w:pos="5670"/>
        </w:tabs>
      </w:pPr>
      <w:r>
        <w:rPr>
          <w:rFonts w:ascii="Verdana" w:hAnsi="Verdana"/>
          <w:sz w:val="24"/>
          <w:szCs w:val="24"/>
        </w:rPr>
        <w:t>Monsieur Samuel TOMASI, élu CFTC</w:t>
      </w:r>
    </w:p>
    <w:p w14:paraId="1C4D49FF" w14:textId="77777777" w:rsidR="00E2251C" w:rsidRDefault="00000000">
      <w:pPr>
        <w:tabs>
          <w:tab w:val="left" w:pos="5670"/>
        </w:tabs>
      </w:pPr>
      <w:r>
        <w:rPr>
          <w:rFonts w:ascii="Verdana" w:hAnsi="Verdana"/>
          <w:sz w:val="24"/>
          <w:szCs w:val="24"/>
        </w:rPr>
        <w:t xml:space="preserve">Madame </w:t>
      </w:r>
      <w:proofErr w:type="spellStart"/>
      <w:r>
        <w:rPr>
          <w:rFonts w:ascii="Verdana" w:hAnsi="Verdana"/>
          <w:sz w:val="24"/>
          <w:szCs w:val="24"/>
        </w:rPr>
        <w:t>Lætitia</w:t>
      </w:r>
      <w:proofErr w:type="spellEnd"/>
      <w:r>
        <w:rPr>
          <w:rFonts w:ascii="Verdana" w:hAnsi="Verdana"/>
          <w:sz w:val="24"/>
          <w:szCs w:val="24"/>
        </w:rPr>
        <w:t xml:space="preserve"> GOUJARD-LEDUC, élue CFTC</w:t>
      </w:r>
    </w:p>
    <w:p w14:paraId="5C1C82BE" w14:textId="77777777" w:rsidR="00E2251C" w:rsidRDefault="00000000">
      <w:pPr>
        <w:tabs>
          <w:tab w:val="left" w:pos="5670"/>
        </w:tabs>
      </w:pPr>
      <w:r>
        <w:rPr>
          <w:rFonts w:ascii="Verdana" w:hAnsi="Verdana"/>
          <w:sz w:val="24"/>
          <w:szCs w:val="24"/>
        </w:rPr>
        <w:t>Madame Sarah DUQUESNOY, élue CFTC</w:t>
      </w:r>
    </w:p>
    <w:p w14:paraId="4CD0A6D3" w14:textId="77777777" w:rsidR="00E2251C" w:rsidRDefault="00000000">
      <w:pPr>
        <w:tabs>
          <w:tab w:val="left" w:pos="5670"/>
        </w:tabs>
      </w:pPr>
      <w:r>
        <w:rPr>
          <w:rFonts w:ascii="Verdana" w:hAnsi="Verdana"/>
          <w:sz w:val="24"/>
          <w:szCs w:val="24"/>
        </w:rPr>
        <w:t xml:space="preserve">Madame Cindy LEGRAND, élue CFTC </w:t>
      </w:r>
    </w:p>
    <w:p w14:paraId="7B9CCF1B" w14:textId="77777777" w:rsidR="00E2251C" w:rsidRDefault="00000000">
      <w:pPr>
        <w:tabs>
          <w:tab w:val="left" w:pos="5670"/>
        </w:tabs>
      </w:pPr>
      <w:r>
        <w:rPr>
          <w:rFonts w:ascii="Verdana" w:hAnsi="Verdana"/>
          <w:sz w:val="24"/>
          <w:szCs w:val="24"/>
        </w:rPr>
        <w:t>Madame Nicolas PRZYBYLSKI, élu CFTC</w:t>
      </w:r>
    </w:p>
    <w:p w14:paraId="49C23293" w14:textId="77777777" w:rsidR="00E2251C" w:rsidRDefault="00000000">
      <w:pPr>
        <w:tabs>
          <w:tab w:val="left" w:pos="5670"/>
        </w:tabs>
      </w:pPr>
      <w:r>
        <w:rPr>
          <w:rFonts w:ascii="Verdana" w:hAnsi="Verdana"/>
          <w:sz w:val="24"/>
          <w:szCs w:val="24"/>
        </w:rPr>
        <w:t>Monsieur Cédric DELMAR, élu suppléant CFTC</w:t>
      </w:r>
    </w:p>
    <w:p w14:paraId="3A1AFD4E" w14:textId="77777777" w:rsidR="00E2251C" w:rsidRDefault="00000000">
      <w:pPr>
        <w:tabs>
          <w:tab w:val="left" w:pos="5670"/>
        </w:tabs>
      </w:pPr>
      <w:r>
        <w:rPr>
          <w:rFonts w:ascii="Verdana" w:hAnsi="Verdana"/>
          <w:sz w:val="24"/>
          <w:szCs w:val="24"/>
        </w:rPr>
        <w:t>Madame Céline LEU, élue suppléante CFTC</w:t>
      </w:r>
    </w:p>
    <w:p w14:paraId="38747340" w14:textId="77777777" w:rsidR="00E2251C" w:rsidRDefault="00E2251C">
      <w:pPr>
        <w:tabs>
          <w:tab w:val="left" w:pos="5670"/>
        </w:tabs>
        <w:rPr>
          <w:rFonts w:ascii="Verdana" w:hAnsi="Verdana"/>
          <w:sz w:val="24"/>
          <w:szCs w:val="24"/>
        </w:rPr>
      </w:pPr>
    </w:p>
    <w:p w14:paraId="667636E3" w14:textId="77777777" w:rsidR="00E2251C" w:rsidRDefault="00000000">
      <w:pPr>
        <w:tabs>
          <w:tab w:val="left" w:pos="5670"/>
        </w:tabs>
      </w:pPr>
      <w:r>
        <w:rPr>
          <w:rFonts w:ascii="Verdana" w:hAnsi="Verdana"/>
          <w:sz w:val="24"/>
          <w:szCs w:val="24"/>
        </w:rPr>
        <w:t>Madame Stéphanie MAUBERT, élue FO</w:t>
      </w:r>
    </w:p>
    <w:p w14:paraId="60249E18" w14:textId="77777777" w:rsidR="00E2251C" w:rsidRDefault="00000000">
      <w:pPr>
        <w:tabs>
          <w:tab w:val="left" w:pos="5670"/>
        </w:tabs>
      </w:pPr>
      <w:r>
        <w:rPr>
          <w:rFonts w:ascii="Verdana" w:hAnsi="Verdana"/>
          <w:sz w:val="24"/>
          <w:szCs w:val="24"/>
        </w:rPr>
        <w:t>Madame Sophie VEROVE, élue FO</w:t>
      </w:r>
    </w:p>
    <w:p w14:paraId="77D1F3AE" w14:textId="77777777" w:rsidR="00E2251C" w:rsidRDefault="00000000">
      <w:pPr>
        <w:tabs>
          <w:tab w:val="left" w:pos="5670"/>
        </w:tabs>
      </w:pPr>
      <w:r>
        <w:rPr>
          <w:rFonts w:ascii="Verdana" w:hAnsi="Verdana"/>
          <w:sz w:val="24"/>
          <w:szCs w:val="24"/>
        </w:rPr>
        <w:t>Madame Sabrina CAUDRON, élue suppléante FO</w:t>
      </w:r>
    </w:p>
    <w:p w14:paraId="4C7E48CE" w14:textId="77777777" w:rsidR="00E2251C" w:rsidRDefault="00000000">
      <w:pPr>
        <w:tabs>
          <w:tab w:val="left" w:pos="5670"/>
        </w:tabs>
      </w:pPr>
      <w:r>
        <w:rPr>
          <w:rFonts w:ascii="Verdana" w:hAnsi="Verdana"/>
          <w:sz w:val="24"/>
          <w:szCs w:val="24"/>
        </w:rPr>
        <w:t>Monsieur Romain DELACRE, élue suppléant FO</w:t>
      </w:r>
    </w:p>
    <w:p w14:paraId="23BBE493" w14:textId="77777777" w:rsidR="00E2251C" w:rsidRDefault="00E2251C">
      <w:pPr>
        <w:tabs>
          <w:tab w:val="left" w:pos="5670"/>
        </w:tabs>
        <w:rPr>
          <w:rFonts w:ascii="Verdana" w:hAnsi="Verdana"/>
          <w:sz w:val="24"/>
          <w:szCs w:val="24"/>
        </w:rPr>
      </w:pPr>
    </w:p>
    <w:p w14:paraId="7A3C97CB" w14:textId="77777777" w:rsidR="00E2251C" w:rsidRDefault="00000000">
      <w:pPr>
        <w:tabs>
          <w:tab w:val="left" w:pos="5670"/>
        </w:tabs>
        <w:rPr>
          <w:rFonts w:ascii="Verdana" w:hAnsi="Verdana"/>
          <w:sz w:val="24"/>
          <w:szCs w:val="24"/>
        </w:rPr>
      </w:pPr>
      <w:r>
        <w:rPr>
          <w:rFonts w:ascii="Verdana" w:hAnsi="Verdana"/>
          <w:sz w:val="24"/>
          <w:szCs w:val="24"/>
        </w:rPr>
        <w:t>Madame Bénédicte CORDIER, élue CGT</w:t>
      </w:r>
    </w:p>
    <w:p w14:paraId="01983006" w14:textId="77777777" w:rsidR="00E2251C" w:rsidRDefault="00000000">
      <w:pPr>
        <w:tabs>
          <w:tab w:val="left" w:pos="5670"/>
        </w:tabs>
      </w:pPr>
      <w:r>
        <w:rPr>
          <w:rFonts w:ascii="Verdana" w:hAnsi="Verdana"/>
          <w:sz w:val="24"/>
          <w:szCs w:val="24"/>
        </w:rPr>
        <w:t>Madame Julie GRILLON, élue CGT</w:t>
      </w:r>
    </w:p>
    <w:p w14:paraId="46771199" w14:textId="77777777" w:rsidR="00E2251C" w:rsidRDefault="00000000">
      <w:pPr>
        <w:tabs>
          <w:tab w:val="left" w:pos="5670"/>
        </w:tabs>
      </w:pPr>
      <w:r>
        <w:rPr>
          <w:rFonts w:ascii="Verdana" w:hAnsi="Verdana"/>
          <w:sz w:val="24"/>
          <w:szCs w:val="24"/>
        </w:rPr>
        <w:t>Monsieur Grégory BAUDRY, élu CGT</w:t>
      </w:r>
    </w:p>
    <w:p w14:paraId="60EAF5FE" w14:textId="77777777" w:rsidR="00E2251C" w:rsidRDefault="00E2251C">
      <w:pPr>
        <w:tabs>
          <w:tab w:val="left" w:pos="5670"/>
        </w:tabs>
        <w:rPr>
          <w:rFonts w:ascii="Verdana" w:hAnsi="Verdana"/>
          <w:sz w:val="24"/>
          <w:szCs w:val="24"/>
        </w:rPr>
      </w:pPr>
    </w:p>
    <w:p w14:paraId="30EC0DA8" w14:textId="77777777" w:rsidR="00E2251C" w:rsidRDefault="00E2251C">
      <w:pPr>
        <w:tabs>
          <w:tab w:val="left" w:pos="5670"/>
        </w:tabs>
        <w:rPr>
          <w:rFonts w:ascii="Verdana" w:hAnsi="Verdana"/>
          <w:sz w:val="24"/>
          <w:szCs w:val="24"/>
        </w:rPr>
      </w:pPr>
    </w:p>
    <w:p w14:paraId="6AD4AD96" w14:textId="77777777" w:rsidR="00E2251C" w:rsidRDefault="00000000">
      <w:pPr>
        <w:tabs>
          <w:tab w:val="left" w:pos="5670"/>
        </w:tabs>
      </w:pPr>
      <w:r>
        <w:rPr>
          <w:rFonts w:ascii="Verdana" w:hAnsi="Verdana"/>
          <w:b/>
          <w:bCs/>
          <w:sz w:val="24"/>
          <w:szCs w:val="24"/>
        </w:rPr>
        <w:t xml:space="preserve">Assistaient également en qualité de suppléant du CSE : </w:t>
      </w:r>
    </w:p>
    <w:p w14:paraId="7C143F3C" w14:textId="77777777" w:rsidR="00E2251C" w:rsidRDefault="00E2251C">
      <w:pPr>
        <w:tabs>
          <w:tab w:val="left" w:pos="5670"/>
        </w:tabs>
        <w:rPr>
          <w:rFonts w:ascii="Verdana" w:hAnsi="Verdana"/>
          <w:b/>
          <w:bCs/>
          <w:sz w:val="24"/>
          <w:szCs w:val="24"/>
        </w:rPr>
      </w:pPr>
    </w:p>
    <w:p w14:paraId="2FCAE8CB" w14:textId="77777777" w:rsidR="00E2251C" w:rsidRDefault="00000000">
      <w:pPr>
        <w:tabs>
          <w:tab w:val="left" w:pos="5670"/>
        </w:tabs>
        <w:rPr>
          <w:rFonts w:ascii="Verdana" w:hAnsi="Verdana"/>
          <w:b/>
          <w:bCs/>
          <w:sz w:val="24"/>
          <w:szCs w:val="24"/>
        </w:rPr>
      </w:pPr>
      <w:r>
        <w:rPr>
          <w:rFonts w:ascii="Verdana" w:hAnsi="Verdana"/>
          <w:sz w:val="24"/>
          <w:szCs w:val="24"/>
        </w:rPr>
        <w:t xml:space="preserve">Madame </w:t>
      </w:r>
      <w:proofErr w:type="spellStart"/>
      <w:r>
        <w:rPr>
          <w:rFonts w:ascii="Verdana" w:hAnsi="Verdana"/>
          <w:sz w:val="24"/>
          <w:szCs w:val="24"/>
        </w:rPr>
        <w:t>Korine</w:t>
      </w:r>
      <w:proofErr w:type="spellEnd"/>
      <w:r>
        <w:rPr>
          <w:rFonts w:ascii="Verdana" w:hAnsi="Verdana"/>
          <w:sz w:val="24"/>
          <w:szCs w:val="24"/>
        </w:rPr>
        <w:t xml:space="preserve"> BLONDEL (CFTC)</w:t>
      </w:r>
    </w:p>
    <w:p w14:paraId="1651814D" w14:textId="77777777" w:rsidR="00E2251C" w:rsidRDefault="00000000">
      <w:pPr>
        <w:tabs>
          <w:tab w:val="left" w:pos="5670"/>
        </w:tabs>
      </w:pPr>
      <w:r>
        <w:rPr>
          <w:rFonts w:ascii="Verdana" w:hAnsi="Verdana"/>
          <w:sz w:val="24"/>
          <w:szCs w:val="24"/>
        </w:rPr>
        <w:t>Madame Annabelle MIELCZAREK (CFTC)</w:t>
      </w:r>
    </w:p>
    <w:p w14:paraId="4FDA1A5F" w14:textId="77777777" w:rsidR="00E2251C" w:rsidRDefault="00000000">
      <w:pPr>
        <w:tabs>
          <w:tab w:val="left" w:pos="5670"/>
        </w:tabs>
      </w:pPr>
      <w:r>
        <w:rPr>
          <w:rFonts w:ascii="Verdana" w:hAnsi="Verdana"/>
          <w:sz w:val="24"/>
          <w:szCs w:val="24"/>
        </w:rPr>
        <w:t>Madame Catherine TAVERNE (CFDT)</w:t>
      </w:r>
    </w:p>
    <w:p w14:paraId="7D329F93" w14:textId="77777777" w:rsidR="00E2251C" w:rsidRDefault="00000000">
      <w:pPr>
        <w:tabs>
          <w:tab w:val="left" w:pos="5670"/>
        </w:tabs>
      </w:pPr>
      <w:r>
        <w:rPr>
          <w:rFonts w:ascii="Verdana" w:hAnsi="Verdana"/>
          <w:sz w:val="24"/>
          <w:szCs w:val="24"/>
        </w:rPr>
        <w:t>Madame Eva PILLOT (CGT)</w:t>
      </w:r>
    </w:p>
    <w:p w14:paraId="1A20CE47" w14:textId="77777777" w:rsidR="00E2251C" w:rsidRDefault="00E2251C">
      <w:pPr>
        <w:tabs>
          <w:tab w:val="left" w:pos="5670"/>
        </w:tabs>
        <w:rPr>
          <w:rFonts w:ascii="Verdana" w:hAnsi="Verdana"/>
          <w:sz w:val="24"/>
          <w:szCs w:val="24"/>
        </w:rPr>
      </w:pPr>
    </w:p>
    <w:p w14:paraId="779647A4" w14:textId="77777777" w:rsidR="00E2251C" w:rsidRDefault="00E2251C">
      <w:pPr>
        <w:tabs>
          <w:tab w:val="left" w:pos="5670"/>
        </w:tabs>
        <w:rPr>
          <w:rFonts w:ascii="Verdana" w:hAnsi="Verdana"/>
          <w:sz w:val="24"/>
          <w:szCs w:val="24"/>
        </w:rPr>
      </w:pPr>
    </w:p>
    <w:p w14:paraId="5B475437" w14:textId="77777777" w:rsidR="00E2251C" w:rsidRDefault="00000000">
      <w:r>
        <w:rPr>
          <w:rFonts w:ascii="Verdana" w:hAnsi="Verdana"/>
          <w:b/>
          <w:bCs/>
          <w:sz w:val="24"/>
          <w:szCs w:val="24"/>
        </w:rPr>
        <w:t>Assistaient également à la réunion en leur qualité de représentant syndical (R.S.) au CSE :</w:t>
      </w:r>
    </w:p>
    <w:p w14:paraId="5A76A2B6" w14:textId="77777777" w:rsidR="00E2251C" w:rsidRDefault="00E2251C">
      <w:pPr>
        <w:rPr>
          <w:rFonts w:ascii="Verdana" w:hAnsi="Verdana"/>
          <w:sz w:val="24"/>
          <w:szCs w:val="24"/>
        </w:rPr>
      </w:pPr>
    </w:p>
    <w:p w14:paraId="144D0D11" w14:textId="77777777" w:rsidR="00E2251C" w:rsidRDefault="00000000">
      <w:r>
        <w:rPr>
          <w:rFonts w:ascii="Verdana" w:hAnsi="Verdana"/>
          <w:sz w:val="24"/>
          <w:szCs w:val="24"/>
        </w:rPr>
        <w:t>Madame Cindy DUBLEUMORTIER (CFTC)</w:t>
      </w:r>
    </w:p>
    <w:p w14:paraId="6AFAFCB2" w14:textId="77777777" w:rsidR="00E2251C" w:rsidRDefault="00000000">
      <w:r>
        <w:rPr>
          <w:rFonts w:ascii="Verdana" w:hAnsi="Verdana"/>
          <w:sz w:val="24"/>
          <w:szCs w:val="24"/>
        </w:rPr>
        <w:t>Madame Ludivine CARON (CGT)</w:t>
      </w:r>
    </w:p>
    <w:p w14:paraId="39BD295B" w14:textId="77777777" w:rsidR="00E2251C" w:rsidRDefault="00E2251C">
      <w:pPr>
        <w:rPr>
          <w:rFonts w:ascii="Verdana" w:hAnsi="Verdana"/>
          <w:sz w:val="24"/>
          <w:szCs w:val="24"/>
        </w:rPr>
      </w:pPr>
    </w:p>
    <w:p w14:paraId="28E86918" w14:textId="77777777" w:rsidR="00E2251C" w:rsidRDefault="00000000">
      <w:r>
        <w:rPr>
          <w:rFonts w:ascii="Verdana" w:hAnsi="Verdana"/>
          <w:b/>
          <w:bCs/>
          <w:sz w:val="24"/>
          <w:szCs w:val="24"/>
        </w:rPr>
        <w:lastRenderedPageBreak/>
        <w:t>Étaient excusés</w:t>
      </w:r>
    </w:p>
    <w:p w14:paraId="771479CF" w14:textId="77777777" w:rsidR="00E2251C" w:rsidRDefault="00E2251C">
      <w:pPr>
        <w:rPr>
          <w:rFonts w:ascii="Verdana" w:hAnsi="Verdana"/>
          <w:sz w:val="24"/>
          <w:szCs w:val="24"/>
        </w:rPr>
      </w:pPr>
    </w:p>
    <w:p w14:paraId="6791EDF6" w14:textId="77777777" w:rsidR="00E2251C" w:rsidRDefault="00000000">
      <w:pPr>
        <w:tabs>
          <w:tab w:val="left" w:pos="5670"/>
        </w:tabs>
      </w:pPr>
      <w:r>
        <w:rPr>
          <w:rFonts w:ascii="Verdana" w:hAnsi="Verdana"/>
          <w:sz w:val="24"/>
          <w:szCs w:val="24"/>
        </w:rPr>
        <w:t>Madame Nathalie SAUVAGE, élue CFDT</w:t>
      </w:r>
    </w:p>
    <w:p w14:paraId="6462E8A2" w14:textId="77777777" w:rsidR="00E2251C" w:rsidRDefault="00000000">
      <w:pPr>
        <w:tabs>
          <w:tab w:val="left" w:pos="5670"/>
        </w:tabs>
      </w:pPr>
      <w:r>
        <w:rPr>
          <w:rFonts w:ascii="Verdana" w:hAnsi="Verdana"/>
          <w:sz w:val="24"/>
          <w:szCs w:val="24"/>
        </w:rPr>
        <w:t>Madame Dorothée DOYEN, élue CFTC</w:t>
      </w:r>
    </w:p>
    <w:p w14:paraId="418368C4" w14:textId="77777777" w:rsidR="00E2251C" w:rsidRDefault="00000000">
      <w:pPr>
        <w:tabs>
          <w:tab w:val="left" w:pos="5670"/>
        </w:tabs>
      </w:pPr>
      <w:r>
        <w:rPr>
          <w:rFonts w:ascii="Verdana" w:hAnsi="Verdana"/>
          <w:sz w:val="24"/>
          <w:szCs w:val="24"/>
        </w:rPr>
        <w:t>Monsieur Jean-David ROGEZ, élu CFTC</w:t>
      </w:r>
    </w:p>
    <w:p w14:paraId="6956FFD7" w14:textId="77777777" w:rsidR="00E2251C" w:rsidRDefault="00000000">
      <w:pPr>
        <w:tabs>
          <w:tab w:val="left" w:pos="5670"/>
        </w:tabs>
      </w:pPr>
      <w:r>
        <w:rPr>
          <w:rFonts w:ascii="Verdana" w:hAnsi="Verdana"/>
          <w:sz w:val="24"/>
          <w:szCs w:val="24"/>
        </w:rPr>
        <w:t>Monsieur Sacha LACOSTE, élu FO</w:t>
      </w:r>
    </w:p>
    <w:p w14:paraId="49A1D6BD" w14:textId="77777777" w:rsidR="00E2251C" w:rsidRDefault="00000000">
      <w:pPr>
        <w:tabs>
          <w:tab w:val="left" w:pos="5670"/>
        </w:tabs>
      </w:pPr>
      <w:r>
        <w:rPr>
          <w:rFonts w:ascii="Verdana" w:hAnsi="Verdana"/>
          <w:sz w:val="24"/>
          <w:szCs w:val="24"/>
        </w:rPr>
        <w:t>Madame Peggy TURBANT, élue FO</w:t>
      </w:r>
    </w:p>
    <w:p w14:paraId="08FCD593" w14:textId="77777777" w:rsidR="00E2251C" w:rsidRDefault="00000000">
      <w:pPr>
        <w:tabs>
          <w:tab w:val="left" w:pos="5670"/>
        </w:tabs>
        <w:rPr>
          <w:rFonts w:ascii="Verdana" w:hAnsi="Verdana"/>
          <w:sz w:val="24"/>
          <w:szCs w:val="24"/>
        </w:rPr>
      </w:pPr>
      <w:r>
        <w:rPr>
          <w:rFonts w:ascii="Verdana" w:hAnsi="Verdana"/>
          <w:sz w:val="24"/>
          <w:szCs w:val="24"/>
        </w:rPr>
        <w:t>Madame Odile VANDERBEKE, RS CFDT</w:t>
      </w:r>
    </w:p>
    <w:p w14:paraId="208E8207" w14:textId="0020AA64" w:rsidR="00C061F5" w:rsidRDefault="00C061F5">
      <w:pPr>
        <w:tabs>
          <w:tab w:val="left" w:pos="5670"/>
        </w:tabs>
      </w:pPr>
      <w:r>
        <w:rPr>
          <w:rFonts w:ascii="Verdana" w:hAnsi="Verdana"/>
          <w:sz w:val="24"/>
          <w:szCs w:val="24"/>
        </w:rPr>
        <w:t>Madame Emilie CUVELLETTE, RS FO</w:t>
      </w:r>
    </w:p>
    <w:p w14:paraId="669A1FC6" w14:textId="77777777" w:rsidR="00E2251C" w:rsidRDefault="00E2251C">
      <w:pPr>
        <w:tabs>
          <w:tab w:val="left" w:pos="5670"/>
        </w:tabs>
        <w:rPr>
          <w:rFonts w:ascii="Verdana" w:hAnsi="Verdana"/>
          <w:sz w:val="24"/>
          <w:szCs w:val="24"/>
        </w:rPr>
      </w:pPr>
    </w:p>
    <w:p w14:paraId="41C1D1AF" w14:textId="77777777" w:rsidR="00E2251C" w:rsidRDefault="00E2251C">
      <w:pPr>
        <w:tabs>
          <w:tab w:val="left" w:pos="5670"/>
        </w:tabs>
        <w:rPr>
          <w:rFonts w:ascii="Verdana" w:hAnsi="Verdana"/>
          <w:sz w:val="24"/>
          <w:szCs w:val="24"/>
        </w:rPr>
      </w:pPr>
    </w:p>
    <w:p w14:paraId="43960FD9" w14:textId="77777777" w:rsidR="00E2251C" w:rsidRDefault="00000000">
      <w:r>
        <w:rPr>
          <w:rFonts w:ascii="Verdana" w:hAnsi="Verdana"/>
          <w:b/>
          <w:bCs/>
          <w:color w:val="000000"/>
          <w:sz w:val="24"/>
          <w:szCs w:val="24"/>
          <w:shd w:val="clear" w:color="auto" w:fill="B2B2B2"/>
        </w:rPr>
        <w:t>I- Approbation du procès-verbal de la réunion CSE du 27 février 2025 et prise en considération des comptes-rendus des réunions de la CSSCT du 14 novembre 2024 et du 6 mars 2025</w:t>
      </w:r>
    </w:p>
    <w:p w14:paraId="6EEAD989" w14:textId="77777777" w:rsidR="00E2251C" w:rsidRDefault="00E2251C">
      <w:pPr>
        <w:rPr>
          <w:rFonts w:ascii="Verdana" w:hAnsi="Verdana"/>
          <w:b/>
          <w:bCs/>
          <w:color w:val="000000"/>
          <w:sz w:val="24"/>
          <w:szCs w:val="24"/>
          <w:shd w:val="clear" w:color="auto" w:fill="B2B2B2"/>
        </w:rPr>
      </w:pPr>
    </w:p>
    <w:p w14:paraId="42A85794" w14:textId="77777777" w:rsidR="00E2251C" w:rsidRDefault="00000000">
      <w:pPr>
        <w:rPr>
          <w:rFonts w:ascii="Verdana" w:hAnsi="Verdana"/>
          <w:color w:val="000000"/>
          <w:sz w:val="24"/>
          <w:szCs w:val="24"/>
          <w:shd w:val="clear" w:color="auto" w:fill="FFFFFF"/>
        </w:rPr>
      </w:pPr>
      <w:r>
        <w:rPr>
          <w:rFonts w:ascii="Verdana" w:hAnsi="Verdana"/>
          <w:color w:val="000000"/>
          <w:sz w:val="24"/>
          <w:szCs w:val="24"/>
          <w:shd w:val="clear" w:color="auto" w:fill="FFFFFF"/>
        </w:rPr>
        <w:t>Monsieur Tomasi indique que les modifications demandées ont été apportées.</w:t>
      </w:r>
    </w:p>
    <w:p w14:paraId="4F349784" w14:textId="77777777" w:rsidR="00E2251C" w:rsidRDefault="00000000">
      <w:pPr>
        <w:rPr>
          <w:rFonts w:ascii="Verdana" w:hAnsi="Verdana"/>
          <w:color w:val="000000"/>
          <w:sz w:val="24"/>
          <w:szCs w:val="24"/>
          <w:shd w:val="clear" w:color="auto" w:fill="FFFFFF"/>
        </w:rPr>
      </w:pPr>
      <w:r>
        <w:rPr>
          <w:rFonts w:ascii="Verdana" w:hAnsi="Verdana"/>
          <w:color w:val="000000"/>
          <w:sz w:val="24"/>
          <w:szCs w:val="24"/>
          <w:shd w:val="clear" w:color="auto" w:fill="FFFFFF"/>
        </w:rPr>
        <w:t>Madame Cordier demande si tous les élus pourraient être destinataires des comptes-rendus de la CSSCT.</w:t>
      </w:r>
    </w:p>
    <w:p w14:paraId="2FA5791F" w14:textId="77777777" w:rsidR="00E2251C" w:rsidRDefault="00000000">
      <w:pPr>
        <w:rPr>
          <w:rFonts w:ascii="Verdana" w:hAnsi="Verdana"/>
          <w:color w:val="000000"/>
          <w:sz w:val="24"/>
          <w:szCs w:val="24"/>
          <w:shd w:val="clear" w:color="auto" w:fill="FFFFFF"/>
        </w:rPr>
      </w:pPr>
      <w:r>
        <w:rPr>
          <w:rFonts w:ascii="Verdana" w:hAnsi="Verdana"/>
          <w:color w:val="000000"/>
          <w:sz w:val="24"/>
          <w:szCs w:val="24"/>
          <w:shd w:val="clear" w:color="auto" w:fill="FFFFFF"/>
        </w:rPr>
        <w:t>Madame Goujard répond qu’ils sont sur le groupe Teams de la CSSCT.</w:t>
      </w:r>
    </w:p>
    <w:p w14:paraId="7A246FC0" w14:textId="0E48A350" w:rsidR="00E2251C" w:rsidRDefault="00000000">
      <w:pPr>
        <w:rPr>
          <w:rFonts w:ascii="Verdana" w:hAnsi="Verdana"/>
          <w:color w:val="000000"/>
          <w:sz w:val="24"/>
          <w:szCs w:val="24"/>
          <w:shd w:val="clear" w:color="auto" w:fill="FFFFFF"/>
        </w:rPr>
      </w:pPr>
      <w:r>
        <w:rPr>
          <w:rFonts w:ascii="Verdana" w:hAnsi="Verdana"/>
          <w:color w:val="000000"/>
          <w:sz w:val="24"/>
          <w:szCs w:val="24"/>
          <w:shd w:val="clear" w:color="auto" w:fill="FFFFFF"/>
        </w:rPr>
        <w:t xml:space="preserve">Monsieur Tomasi </w:t>
      </w:r>
      <w:r w:rsidR="00C061F5">
        <w:rPr>
          <w:rFonts w:ascii="Verdana" w:hAnsi="Verdana"/>
          <w:color w:val="000000"/>
          <w:sz w:val="24"/>
          <w:szCs w:val="24"/>
          <w:shd w:val="clear" w:color="auto" w:fill="FFFFFF"/>
        </w:rPr>
        <w:t xml:space="preserve">indique qu’il s’agit d’une incompréhension avec le service RH et demande si Madame Descamps pourra </w:t>
      </w:r>
      <w:r>
        <w:rPr>
          <w:rFonts w:ascii="Verdana" w:hAnsi="Verdana"/>
          <w:color w:val="000000"/>
          <w:sz w:val="24"/>
          <w:szCs w:val="24"/>
          <w:shd w:val="clear" w:color="auto" w:fill="FFFFFF"/>
        </w:rPr>
        <w:t>les envoyer par mail à tous les élus.</w:t>
      </w:r>
    </w:p>
    <w:p w14:paraId="62E0229E" w14:textId="5BFDF8BC" w:rsidR="00E2251C" w:rsidRDefault="00000000">
      <w:pPr>
        <w:rPr>
          <w:rFonts w:ascii="Verdana" w:hAnsi="Verdana"/>
          <w:color w:val="000000"/>
          <w:sz w:val="24"/>
          <w:szCs w:val="24"/>
          <w:shd w:val="clear" w:color="auto" w:fill="FFFFFF"/>
        </w:rPr>
      </w:pPr>
      <w:r>
        <w:rPr>
          <w:rFonts w:ascii="Verdana" w:hAnsi="Verdana"/>
          <w:color w:val="000000"/>
          <w:sz w:val="24"/>
          <w:szCs w:val="24"/>
          <w:shd w:val="clear" w:color="auto" w:fill="FFFFFF"/>
        </w:rPr>
        <w:t>Le PV de la réunion CSE du février est approuvé à la majorité des 17 votants (</w:t>
      </w:r>
      <w:r w:rsidR="00C061F5">
        <w:rPr>
          <w:rFonts w:ascii="Verdana" w:hAnsi="Verdana"/>
          <w:color w:val="000000"/>
          <w:sz w:val="24"/>
          <w:szCs w:val="24"/>
          <w:shd w:val="clear" w:color="auto" w:fill="FFFFFF"/>
        </w:rPr>
        <w:t xml:space="preserve">14 pour et </w:t>
      </w:r>
      <w:r>
        <w:rPr>
          <w:rFonts w:ascii="Verdana" w:hAnsi="Verdana"/>
          <w:color w:val="000000"/>
          <w:sz w:val="24"/>
          <w:szCs w:val="24"/>
          <w:shd w:val="clear" w:color="auto" w:fill="FFFFFF"/>
        </w:rPr>
        <w:t>3 contre</w:t>
      </w:r>
      <w:r w:rsidR="00C061F5">
        <w:rPr>
          <w:rFonts w:ascii="Verdana" w:hAnsi="Verdana"/>
          <w:color w:val="000000"/>
          <w:sz w:val="24"/>
          <w:szCs w:val="24"/>
          <w:shd w:val="clear" w:color="auto" w:fill="FFFFFF"/>
        </w:rPr>
        <w:t> :</w:t>
      </w:r>
      <w:r>
        <w:rPr>
          <w:rFonts w:ascii="Verdana" w:hAnsi="Verdana"/>
          <w:color w:val="000000"/>
          <w:sz w:val="24"/>
          <w:szCs w:val="24"/>
          <w:shd w:val="clear" w:color="auto" w:fill="FFFFFF"/>
        </w:rPr>
        <w:t xml:space="preserve"> CGT). </w:t>
      </w:r>
    </w:p>
    <w:p w14:paraId="4B9CE9A1" w14:textId="77777777" w:rsidR="00E2251C" w:rsidRDefault="00E2251C">
      <w:pPr>
        <w:rPr>
          <w:rFonts w:ascii="Verdana" w:hAnsi="Verdana"/>
          <w:color w:val="000000"/>
          <w:sz w:val="24"/>
          <w:szCs w:val="24"/>
          <w:shd w:val="clear" w:color="auto" w:fill="FFFFFF"/>
        </w:rPr>
      </w:pPr>
    </w:p>
    <w:p w14:paraId="5DBBA459" w14:textId="77777777" w:rsidR="00E2251C" w:rsidRDefault="00E2251C">
      <w:pPr>
        <w:rPr>
          <w:rFonts w:ascii="Verdana" w:hAnsi="Verdana"/>
          <w:color w:val="000000"/>
          <w:sz w:val="24"/>
          <w:szCs w:val="24"/>
          <w:shd w:val="clear" w:color="auto" w:fill="FFFFFF"/>
        </w:rPr>
      </w:pPr>
    </w:p>
    <w:p w14:paraId="5E85F5D4" w14:textId="550357DD" w:rsidR="00E2251C" w:rsidRDefault="00000000">
      <w:pPr>
        <w:pStyle w:val="Paragraphedeliste"/>
        <w:ind w:left="0"/>
        <w:jc w:val="both"/>
      </w:pPr>
      <w:r>
        <w:rPr>
          <w:rFonts w:ascii="Verdana" w:hAnsi="Verdana"/>
          <w:b/>
          <w:bCs/>
          <w:color w:val="000000"/>
          <w:sz w:val="24"/>
          <w:szCs w:val="24"/>
          <w:shd w:val="clear" w:color="auto" w:fill="C0C0C0"/>
        </w:rPr>
        <w:lastRenderedPageBreak/>
        <w:t>II-</w:t>
      </w:r>
      <w:r>
        <w:rPr>
          <w:rFonts w:ascii="Verdana" w:hAnsi="Verdana"/>
          <w:b/>
          <w:bCs/>
          <w:color w:val="000000"/>
          <w:sz w:val="24"/>
          <w:szCs w:val="24"/>
          <w:shd w:val="clear" w:color="auto" w:fill="C0C0C0"/>
        </w:rPr>
        <w:tab/>
        <w:t xml:space="preserve">Vie du </w:t>
      </w:r>
      <w:r w:rsidR="00C061F5">
        <w:rPr>
          <w:rFonts w:ascii="Verdana" w:hAnsi="Verdana"/>
          <w:b/>
          <w:bCs/>
          <w:color w:val="000000"/>
          <w:sz w:val="24"/>
          <w:szCs w:val="24"/>
          <w:shd w:val="clear" w:color="auto" w:fill="C0C0C0"/>
        </w:rPr>
        <w:t>comité</w:t>
      </w:r>
      <w:r>
        <w:rPr>
          <w:rFonts w:ascii="Verdana" w:hAnsi="Verdana"/>
          <w:b/>
          <w:bCs/>
          <w:color w:val="000000"/>
          <w:sz w:val="24"/>
          <w:szCs w:val="24"/>
          <w:shd w:val="clear" w:color="auto" w:fill="C0C0C0"/>
        </w:rPr>
        <w:t xml:space="preserve"> social économique</w:t>
      </w:r>
    </w:p>
    <w:p w14:paraId="5434A300" w14:textId="77777777" w:rsidR="00E2251C" w:rsidRDefault="00E2251C">
      <w:pPr>
        <w:pStyle w:val="Paragraphedeliste"/>
        <w:ind w:left="0"/>
        <w:jc w:val="both"/>
        <w:rPr>
          <w:rFonts w:ascii="Verdana" w:hAnsi="Verdana"/>
          <w:b/>
          <w:bCs/>
          <w:color w:val="000000"/>
          <w:sz w:val="24"/>
          <w:szCs w:val="24"/>
          <w:shd w:val="clear" w:color="auto" w:fill="C0C0C0"/>
        </w:rPr>
      </w:pPr>
    </w:p>
    <w:p w14:paraId="025E20CE" w14:textId="77777777" w:rsidR="00E2251C" w:rsidRDefault="00E2251C">
      <w:pPr>
        <w:pStyle w:val="Paragraphedeliste"/>
        <w:ind w:left="0"/>
        <w:jc w:val="both"/>
        <w:rPr>
          <w:shd w:val="clear" w:color="auto" w:fill="FFFFFF"/>
        </w:rPr>
      </w:pPr>
    </w:p>
    <w:p w14:paraId="701D1E3A" w14:textId="77777777" w:rsidR="00E2251C" w:rsidRDefault="00000000">
      <w:pPr>
        <w:pStyle w:val="Paragraphedeliste"/>
        <w:ind w:left="0"/>
        <w:jc w:val="both"/>
      </w:pPr>
      <w:r>
        <w:rPr>
          <w:rFonts w:ascii="Verdana" w:hAnsi="Verdana"/>
          <w:b/>
          <w:bCs/>
          <w:sz w:val="24"/>
          <w:szCs w:val="24"/>
          <w:shd w:val="clear" w:color="auto" w:fill="FFFFFF"/>
        </w:rPr>
        <w:tab/>
      </w:r>
      <w:r>
        <w:rPr>
          <w:rFonts w:ascii="Verdana" w:eastAsia="Verdana" w:hAnsi="Verdana" w:cs="Verdana"/>
          <w:b/>
          <w:bCs/>
          <w:sz w:val="24"/>
          <w:szCs w:val="24"/>
          <w:shd w:val="clear" w:color="auto" w:fill="FFFFFF"/>
        </w:rPr>
        <w:t>•</w:t>
      </w:r>
      <w:r>
        <w:rPr>
          <w:rFonts w:ascii="Verdana" w:eastAsia="Calibri" w:hAnsi="Verdana"/>
          <w:b/>
          <w:bCs/>
          <w:sz w:val="24"/>
          <w:szCs w:val="24"/>
          <w:shd w:val="clear" w:color="auto" w:fill="FFFFFF"/>
        </w:rPr>
        <w:t xml:space="preserve"> Présentation du projet de RI </w:t>
      </w:r>
      <w:proofErr w:type="gramStart"/>
      <w:r>
        <w:rPr>
          <w:rFonts w:ascii="Verdana" w:eastAsia="Calibri" w:hAnsi="Verdana"/>
          <w:b/>
          <w:bCs/>
          <w:sz w:val="24"/>
          <w:szCs w:val="24"/>
          <w:shd w:val="clear" w:color="auto" w:fill="FFFFFF"/>
        </w:rPr>
        <w:t>suite aux</w:t>
      </w:r>
      <w:proofErr w:type="gramEnd"/>
      <w:r>
        <w:rPr>
          <w:rFonts w:ascii="Verdana" w:eastAsia="Calibri" w:hAnsi="Verdana"/>
          <w:b/>
          <w:bCs/>
          <w:sz w:val="24"/>
          <w:szCs w:val="24"/>
          <w:shd w:val="clear" w:color="auto" w:fill="FFFFFF"/>
        </w:rPr>
        <w:t xml:space="preserve"> réunions et vote éventuel</w:t>
      </w:r>
    </w:p>
    <w:p w14:paraId="281D9B66" w14:textId="77777777" w:rsidR="00E2251C" w:rsidRDefault="00E2251C">
      <w:pPr>
        <w:pStyle w:val="Paragraphedeliste"/>
        <w:ind w:left="0"/>
        <w:jc w:val="both"/>
        <w:rPr>
          <w:rFonts w:ascii="Verdana" w:eastAsia="Calibri" w:hAnsi="Verdana"/>
          <w:b/>
          <w:bCs/>
          <w:sz w:val="24"/>
          <w:szCs w:val="24"/>
          <w:shd w:val="clear" w:color="auto" w:fill="FFFFFF"/>
        </w:rPr>
      </w:pPr>
    </w:p>
    <w:p w14:paraId="12DF5A12" w14:textId="77777777" w:rsidR="00E2251C" w:rsidRDefault="00000000">
      <w:pPr>
        <w:pStyle w:val="Paragraphedeliste"/>
        <w:ind w:left="0"/>
        <w:jc w:val="both"/>
      </w:pPr>
      <w:r>
        <w:rPr>
          <w:rFonts w:ascii="Verdana" w:eastAsia="Calibri" w:hAnsi="Verdana"/>
          <w:sz w:val="24"/>
          <w:szCs w:val="24"/>
          <w:shd w:val="clear" w:color="auto" w:fill="FFFFFF"/>
        </w:rPr>
        <w:t>Monsieur Tomasi indique que la question de la révision du RI a été évoquée à plusieurs reprises par rapport à la jurisprudence d’avril 2024. 2 réunions d’élus ont donc eu lieu à laquelle plusieurs organisations syndicales ont participé, 2 pour la 1ere, 3 pour la 2ᵉ.</w:t>
      </w:r>
    </w:p>
    <w:p w14:paraId="1D8F18FE" w14:textId="77777777" w:rsidR="00E2251C" w:rsidRDefault="00000000">
      <w:pPr>
        <w:pStyle w:val="Paragraphedeliste"/>
        <w:ind w:left="0"/>
        <w:jc w:val="both"/>
      </w:pPr>
      <w:r>
        <w:rPr>
          <w:rFonts w:ascii="Verdana" w:eastAsia="Calibri" w:hAnsi="Verdana"/>
          <w:sz w:val="24"/>
          <w:szCs w:val="24"/>
          <w:shd w:val="clear" w:color="auto" w:fill="FFFFFF"/>
        </w:rPr>
        <w:t>Des propositions de modifications ont été faites ainsi que des réflexions sur le budget 2025 et pour les budgets à venir 2026, 2027.</w:t>
      </w:r>
    </w:p>
    <w:p w14:paraId="15BE8172" w14:textId="71181A22" w:rsidR="00E2251C" w:rsidRDefault="00000000">
      <w:pPr>
        <w:pStyle w:val="Paragraphedeliste"/>
        <w:ind w:left="0"/>
        <w:jc w:val="both"/>
      </w:pPr>
      <w:r>
        <w:rPr>
          <w:rFonts w:ascii="Verdana" w:eastAsia="Calibri" w:hAnsi="Verdana"/>
          <w:sz w:val="24"/>
          <w:szCs w:val="24"/>
          <w:shd w:val="clear" w:color="auto" w:fill="FFFFFF"/>
        </w:rPr>
        <w:t xml:space="preserve">Monsieur Tomasi a </w:t>
      </w:r>
      <w:r w:rsidR="00C061F5">
        <w:rPr>
          <w:rFonts w:ascii="Verdana" w:eastAsia="Calibri" w:hAnsi="Verdana"/>
          <w:sz w:val="24"/>
          <w:szCs w:val="24"/>
          <w:shd w:val="clear" w:color="auto" w:fill="FFFFFF"/>
        </w:rPr>
        <w:t>retranscrit</w:t>
      </w:r>
      <w:r>
        <w:rPr>
          <w:rFonts w:ascii="Verdana" w:eastAsia="Calibri" w:hAnsi="Verdana"/>
          <w:sz w:val="24"/>
          <w:szCs w:val="24"/>
          <w:shd w:val="clear" w:color="auto" w:fill="FFFFFF"/>
        </w:rPr>
        <w:t xml:space="preserve"> les choses vues et validées lors de ces réunions et a transmis l’ensemble des éléments aux personnes qui en ont fait partie et ensuite à l’ensemble des élus pour vérifier s’il était possible d’envisager un vote aujourd’hui sur ces bases.</w:t>
      </w:r>
    </w:p>
    <w:p w14:paraId="4878BC98" w14:textId="1A26A149" w:rsidR="00E2251C" w:rsidRDefault="00000000">
      <w:pPr>
        <w:pStyle w:val="Paragraphedeliste"/>
        <w:ind w:left="0"/>
        <w:jc w:val="both"/>
      </w:pPr>
      <w:r>
        <w:rPr>
          <w:rFonts w:ascii="Verdana" w:eastAsia="Calibri" w:hAnsi="Verdana"/>
          <w:sz w:val="24"/>
          <w:szCs w:val="24"/>
          <w:shd w:val="clear" w:color="auto" w:fill="FFFFFF"/>
        </w:rPr>
        <w:t xml:space="preserve">Monsieur Tomasi précise, pour les personnes qui n’étaient pas présentes à ces réunions, que pour l’année 2025, il a pu avoir un accord avec la direction pour une </w:t>
      </w:r>
      <w:r w:rsidR="00F425F7">
        <w:rPr>
          <w:rFonts w:ascii="Verdana" w:eastAsia="Calibri" w:hAnsi="Verdana"/>
          <w:sz w:val="24"/>
          <w:szCs w:val="24"/>
          <w:shd w:val="clear" w:color="auto" w:fill="FFFFFF"/>
        </w:rPr>
        <w:t>réalisation</w:t>
      </w:r>
      <w:r>
        <w:rPr>
          <w:rFonts w:ascii="Verdana" w:eastAsia="Calibri" w:hAnsi="Verdana"/>
          <w:sz w:val="24"/>
          <w:szCs w:val="24"/>
          <w:shd w:val="clear" w:color="auto" w:fill="FFFFFF"/>
        </w:rPr>
        <w:t xml:space="preserve"> de l’arbre de Noël à hauteur de 40</w:t>
      </w:r>
      <w:r w:rsidR="00C061F5">
        <w:rPr>
          <w:rFonts w:ascii="Verdana" w:eastAsia="Calibri" w:hAnsi="Verdana"/>
          <w:sz w:val="24"/>
          <w:szCs w:val="24"/>
          <w:shd w:val="clear" w:color="auto" w:fill="FFFFFF"/>
        </w:rPr>
        <w:t xml:space="preserve"> </w:t>
      </w:r>
      <w:r>
        <w:rPr>
          <w:rFonts w:ascii="Verdana" w:eastAsia="Calibri" w:hAnsi="Verdana"/>
          <w:sz w:val="24"/>
          <w:szCs w:val="24"/>
          <w:shd w:val="clear" w:color="auto" w:fill="FFFFFF"/>
        </w:rPr>
        <w:t>000 euros ce qui permet de garder, pour 2025, un budget prévisionnel qui ne serait pas impacté par ces nouvelles règles et de faire le même arbre de Noël à Calais qu’</w:t>
      </w:r>
      <w:r w:rsidR="00C061F5">
        <w:rPr>
          <w:rFonts w:ascii="Verdana" w:eastAsia="Calibri" w:hAnsi="Verdana"/>
          <w:sz w:val="24"/>
          <w:szCs w:val="24"/>
          <w:shd w:val="clear" w:color="auto" w:fill="FFFFFF"/>
        </w:rPr>
        <w:t>à</w:t>
      </w:r>
      <w:r>
        <w:rPr>
          <w:rFonts w:ascii="Verdana" w:eastAsia="Calibri" w:hAnsi="Verdana"/>
          <w:sz w:val="24"/>
          <w:szCs w:val="24"/>
          <w:shd w:val="clear" w:color="auto" w:fill="FFFFFF"/>
        </w:rPr>
        <w:t xml:space="preserve"> Arras, dans la cadre de l’alternance souhaitée.</w:t>
      </w:r>
    </w:p>
    <w:p w14:paraId="5AE7E650" w14:textId="34B482F5" w:rsidR="00E2251C" w:rsidRDefault="00000000">
      <w:pPr>
        <w:pStyle w:val="Paragraphedeliste"/>
        <w:ind w:left="0"/>
        <w:jc w:val="both"/>
      </w:pPr>
      <w:r>
        <w:rPr>
          <w:rFonts w:ascii="Verdana" w:eastAsia="Calibri" w:hAnsi="Verdana"/>
          <w:sz w:val="24"/>
          <w:szCs w:val="24"/>
          <w:shd w:val="clear" w:color="auto" w:fill="FFFFFF"/>
        </w:rPr>
        <w:t>Il ajoute que ces modifications du RI permettent de pouvoir prendre en charge les agents qui ont moins de 6 mois dès la 1ere distribution d’un avantage</w:t>
      </w:r>
      <w:r w:rsidR="00C061F5">
        <w:rPr>
          <w:rFonts w:ascii="Verdana" w:eastAsia="Calibri" w:hAnsi="Verdana"/>
          <w:sz w:val="24"/>
          <w:szCs w:val="24"/>
          <w:shd w:val="clear" w:color="auto" w:fill="FFFFFF"/>
        </w:rPr>
        <w:t xml:space="preserve"> en 2025</w:t>
      </w:r>
      <w:r>
        <w:rPr>
          <w:rFonts w:ascii="Verdana" w:eastAsia="Calibri" w:hAnsi="Verdana"/>
          <w:sz w:val="24"/>
          <w:szCs w:val="24"/>
          <w:shd w:val="clear" w:color="auto" w:fill="FFFFFF"/>
        </w:rPr>
        <w:t xml:space="preserve">, qui sera, en l’occurrence, celle des ANCV avec une estimation </w:t>
      </w:r>
      <w:r w:rsidR="00C061F5">
        <w:rPr>
          <w:rFonts w:ascii="Verdana" w:eastAsia="Calibri" w:hAnsi="Verdana"/>
          <w:sz w:val="24"/>
          <w:szCs w:val="24"/>
          <w:shd w:val="clear" w:color="auto" w:fill="FFFFFF"/>
        </w:rPr>
        <w:t xml:space="preserve">de l’impact </w:t>
      </w:r>
      <w:r>
        <w:rPr>
          <w:rFonts w:ascii="Verdana" w:eastAsia="Calibri" w:hAnsi="Verdana"/>
          <w:sz w:val="24"/>
          <w:szCs w:val="24"/>
          <w:shd w:val="clear" w:color="auto" w:fill="FFFFFF"/>
        </w:rPr>
        <w:t>qu’il pense être entre 30</w:t>
      </w:r>
      <w:r w:rsidR="00C061F5">
        <w:rPr>
          <w:rFonts w:ascii="Verdana" w:eastAsia="Calibri" w:hAnsi="Verdana"/>
          <w:sz w:val="24"/>
          <w:szCs w:val="24"/>
          <w:shd w:val="clear" w:color="auto" w:fill="FFFFFF"/>
        </w:rPr>
        <w:t xml:space="preserve"> </w:t>
      </w:r>
      <w:r>
        <w:rPr>
          <w:rFonts w:ascii="Verdana" w:eastAsia="Calibri" w:hAnsi="Verdana"/>
          <w:sz w:val="24"/>
          <w:szCs w:val="24"/>
          <w:shd w:val="clear" w:color="auto" w:fill="FFFFFF"/>
        </w:rPr>
        <w:t>000 et 40</w:t>
      </w:r>
      <w:r w:rsidR="00C061F5">
        <w:rPr>
          <w:rFonts w:ascii="Verdana" w:eastAsia="Calibri" w:hAnsi="Verdana"/>
          <w:sz w:val="24"/>
          <w:szCs w:val="24"/>
          <w:shd w:val="clear" w:color="auto" w:fill="FFFFFF"/>
        </w:rPr>
        <w:t xml:space="preserve"> </w:t>
      </w:r>
      <w:r>
        <w:rPr>
          <w:rFonts w:ascii="Verdana" w:eastAsia="Calibri" w:hAnsi="Verdana"/>
          <w:sz w:val="24"/>
          <w:szCs w:val="24"/>
          <w:shd w:val="clear" w:color="auto" w:fill="FFFFFF"/>
        </w:rPr>
        <w:t>000 euros.</w:t>
      </w:r>
    </w:p>
    <w:p w14:paraId="0D7B75C4" w14:textId="3A5729B2" w:rsidR="00E2251C" w:rsidRDefault="00000000">
      <w:pPr>
        <w:pStyle w:val="Paragraphedeliste"/>
        <w:ind w:left="0"/>
        <w:jc w:val="both"/>
      </w:pPr>
      <w:r>
        <w:rPr>
          <w:rFonts w:ascii="Verdana" w:eastAsia="Calibri" w:hAnsi="Verdana"/>
          <w:sz w:val="24"/>
          <w:szCs w:val="24"/>
          <w:shd w:val="clear" w:color="auto" w:fill="FFFFFF"/>
        </w:rPr>
        <w:t xml:space="preserve">Cela permet aussi d’attendre des évolutions sur le budget à partir de 2026 plus importantes sachant que, majoritairement, les élus voient dans l’arbre de Noël la piste la plus </w:t>
      </w:r>
      <w:r w:rsidR="00C061F5">
        <w:rPr>
          <w:rFonts w:ascii="Verdana" w:eastAsia="Calibri" w:hAnsi="Verdana"/>
          <w:sz w:val="24"/>
          <w:szCs w:val="24"/>
          <w:shd w:val="clear" w:color="auto" w:fill="FFFFFF"/>
        </w:rPr>
        <w:t>adéquate</w:t>
      </w:r>
      <w:r>
        <w:rPr>
          <w:rFonts w:ascii="Verdana" w:eastAsia="Calibri" w:hAnsi="Verdana"/>
          <w:sz w:val="24"/>
          <w:szCs w:val="24"/>
          <w:shd w:val="clear" w:color="auto" w:fill="FFFFFF"/>
        </w:rPr>
        <w:t xml:space="preserve"> pour réduire les coûts.</w:t>
      </w:r>
    </w:p>
    <w:p w14:paraId="5461867E" w14:textId="7D7F8170" w:rsidR="00E2251C" w:rsidRDefault="00000000">
      <w:pPr>
        <w:pStyle w:val="Paragraphedeliste"/>
        <w:ind w:left="0"/>
        <w:jc w:val="both"/>
      </w:pPr>
      <w:r>
        <w:rPr>
          <w:rFonts w:ascii="Verdana" w:eastAsia="Calibri" w:hAnsi="Verdana"/>
          <w:sz w:val="24"/>
          <w:szCs w:val="24"/>
          <w:shd w:val="clear" w:color="auto" w:fill="FFFFFF"/>
        </w:rPr>
        <w:t>Monsieur Tomasi ajoute qu’il y a également 2 choses qui ont été actées lors de ces réunions, c’est la suppression de la participation sur les abonnements au RCL tout en continuant la gestion groupée qui permettra d’avoir de temps en temps des places à un tarif avantageux et le fait que le cadeau de Noël, qui ne se faisait plus mais avait été maintenu sous la forme de carte cadeau</w:t>
      </w:r>
      <w:r w:rsidR="00C061F5">
        <w:rPr>
          <w:rFonts w:ascii="Verdana" w:eastAsia="Calibri" w:hAnsi="Verdana"/>
          <w:sz w:val="24"/>
          <w:szCs w:val="24"/>
          <w:shd w:val="clear" w:color="auto" w:fill="FFFFFF"/>
        </w:rPr>
        <w:t xml:space="preserve"> en 2023 et 2024</w:t>
      </w:r>
      <w:r>
        <w:rPr>
          <w:rFonts w:ascii="Verdana" w:eastAsia="Calibri" w:hAnsi="Verdana"/>
          <w:sz w:val="24"/>
          <w:szCs w:val="24"/>
          <w:shd w:val="clear" w:color="auto" w:fill="FFFFFF"/>
        </w:rPr>
        <w:t>, n’existerait plus.</w:t>
      </w:r>
    </w:p>
    <w:p w14:paraId="3C7162A5" w14:textId="10E854D1" w:rsidR="00E2251C" w:rsidRDefault="00000000">
      <w:pPr>
        <w:pStyle w:val="Paragraphedeliste"/>
        <w:ind w:left="0"/>
        <w:jc w:val="both"/>
      </w:pPr>
      <w:r>
        <w:rPr>
          <w:rFonts w:ascii="Verdana" w:eastAsia="Calibri" w:hAnsi="Verdana"/>
          <w:sz w:val="24"/>
          <w:szCs w:val="24"/>
          <w:shd w:val="clear" w:color="auto" w:fill="FFFFFF"/>
        </w:rPr>
        <w:t xml:space="preserve">Il précise qu’il y aura des réflexions à mener encore pour les années suivantes mais elles seront moins dans la précipitation et la modification de </w:t>
      </w:r>
      <w:r>
        <w:rPr>
          <w:rFonts w:ascii="Verdana" w:eastAsia="Calibri" w:hAnsi="Verdana"/>
          <w:sz w:val="24"/>
          <w:szCs w:val="24"/>
          <w:shd w:val="clear" w:color="auto" w:fill="FFFFFF"/>
        </w:rPr>
        <w:lastRenderedPageBreak/>
        <w:t xml:space="preserve">ce RI permet aussi de préparer le budget prévisionnel qui sera présenté le mois prochain puisque la </w:t>
      </w:r>
      <w:r w:rsidR="00F425F7">
        <w:rPr>
          <w:rFonts w:ascii="Verdana" w:eastAsia="Calibri" w:hAnsi="Verdana"/>
          <w:sz w:val="24"/>
          <w:szCs w:val="24"/>
          <w:shd w:val="clear" w:color="auto" w:fill="FFFFFF"/>
        </w:rPr>
        <w:t>réalisation</w:t>
      </w:r>
      <w:r>
        <w:rPr>
          <w:rFonts w:ascii="Verdana" w:eastAsia="Calibri" w:hAnsi="Verdana"/>
          <w:sz w:val="24"/>
          <w:szCs w:val="24"/>
          <w:shd w:val="clear" w:color="auto" w:fill="FFFFFF"/>
        </w:rPr>
        <w:t xml:space="preserve"> de l’arbre de Noël par la direction sera </w:t>
      </w:r>
      <w:r w:rsidR="00C061F5">
        <w:rPr>
          <w:rFonts w:ascii="Verdana" w:eastAsia="Calibri" w:hAnsi="Verdana"/>
          <w:sz w:val="24"/>
          <w:szCs w:val="24"/>
          <w:shd w:val="clear" w:color="auto" w:fill="FFFFFF"/>
        </w:rPr>
        <w:t>intégrée</w:t>
      </w:r>
      <w:r>
        <w:rPr>
          <w:rFonts w:ascii="Verdana" w:eastAsia="Calibri" w:hAnsi="Verdana"/>
          <w:sz w:val="24"/>
          <w:szCs w:val="24"/>
          <w:shd w:val="clear" w:color="auto" w:fill="FFFFFF"/>
        </w:rPr>
        <w:t>.</w:t>
      </w:r>
    </w:p>
    <w:p w14:paraId="64E229BB" w14:textId="77777777" w:rsidR="00E2251C" w:rsidRDefault="00000000">
      <w:pPr>
        <w:pStyle w:val="Paragraphedeliste"/>
        <w:ind w:left="0"/>
        <w:jc w:val="both"/>
      </w:pPr>
      <w:r>
        <w:rPr>
          <w:rFonts w:ascii="Verdana" w:eastAsia="Calibri" w:hAnsi="Verdana"/>
          <w:sz w:val="24"/>
          <w:szCs w:val="24"/>
          <w:shd w:val="clear" w:color="auto" w:fill="FFFFFF"/>
        </w:rPr>
        <w:t>Monsieur Tomasi demande aux élus si ce qu’il a transmis en termes de modification du RI leur paraît conforme aux échanges et s’il peut le présenter au vote.</w:t>
      </w:r>
    </w:p>
    <w:p w14:paraId="5367EA50" w14:textId="77777777" w:rsidR="00E2251C" w:rsidRDefault="00000000">
      <w:pPr>
        <w:pStyle w:val="Paragraphedeliste"/>
        <w:ind w:left="0"/>
        <w:jc w:val="both"/>
      </w:pPr>
      <w:r>
        <w:rPr>
          <w:rFonts w:ascii="Verdana" w:eastAsia="Calibri" w:hAnsi="Verdana"/>
          <w:sz w:val="24"/>
          <w:szCs w:val="24"/>
          <w:shd w:val="clear" w:color="auto" w:fill="FFFFFF"/>
        </w:rPr>
        <w:t>Madame Verove demande ce qu’il en est pour les agents qui sont en congé sans solde.</w:t>
      </w:r>
    </w:p>
    <w:p w14:paraId="5494D0CF" w14:textId="37F977CB" w:rsidR="00E2251C" w:rsidRDefault="00000000">
      <w:pPr>
        <w:pStyle w:val="Paragraphedeliste"/>
        <w:ind w:left="0"/>
        <w:jc w:val="both"/>
      </w:pPr>
      <w:r>
        <w:rPr>
          <w:rFonts w:ascii="Verdana" w:eastAsia="Calibri" w:hAnsi="Verdana"/>
          <w:sz w:val="24"/>
          <w:szCs w:val="24"/>
          <w:shd w:val="clear" w:color="auto" w:fill="FFFFFF"/>
        </w:rPr>
        <w:t>Monsieur Tomasi répond que c’est comme les personnes en invalidité ou retraité</w:t>
      </w:r>
      <w:r w:rsidR="00C061F5">
        <w:rPr>
          <w:rFonts w:ascii="Verdana" w:eastAsia="Calibri" w:hAnsi="Verdana"/>
          <w:sz w:val="24"/>
          <w:szCs w:val="24"/>
          <w:shd w:val="clear" w:color="auto" w:fill="FFFFFF"/>
        </w:rPr>
        <w:t>s</w:t>
      </w:r>
      <w:r>
        <w:rPr>
          <w:rFonts w:ascii="Verdana" w:eastAsia="Calibri" w:hAnsi="Verdana"/>
          <w:sz w:val="24"/>
          <w:szCs w:val="24"/>
          <w:shd w:val="clear" w:color="auto" w:fill="FFFFFF"/>
        </w:rPr>
        <w:t>, il y a un maintien des avantages pendant 1 an.</w:t>
      </w:r>
    </w:p>
    <w:p w14:paraId="6C1B758E" w14:textId="635FFDAB" w:rsidR="00E2251C" w:rsidRDefault="00000000">
      <w:pPr>
        <w:pStyle w:val="Paragraphedeliste"/>
        <w:ind w:left="0"/>
        <w:jc w:val="both"/>
      </w:pPr>
      <w:r>
        <w:rPr>
          <w:rFonts w:ascii="Verdana" w:eastAsia="Calibri" w:hAnsi="Verdana"/>
          <w:sz w:val="24"/>
          <w:szCs w:val="24"/>
          <w:shd w:val="clear" w:color="auto" w:fill="FFFFFF"/>
        </w:rPr>
        <w:t>Il rappelle que le principe pour les agents de moins de 6 mois sera de voir la situation au 1</w:t>
      </w:r>
      <w:r>
        <w:rPr>
          <w:rFonts w:ascii="Verdana" w:eastAsia="Calibri" w:hAnsi="Verdana"/>
          <w:sz w:val="24"/>
          <w:szCs w:val="24"/>
          <w:shd w:val="clear" w:color="auto" w:fill="FFFFFF"/>
          <w:vertAlign w:val="superscript"/>
        </w:rPr>
        <w:t>er</w:t>
      </w:r>
      <w:r>
        <w:rPr>
          <w:rFonts w:ascii="Verdana" w:eastAsia="Calibri" w:hAnsi="Verdana"/>
          <w:sz w:val="24"/>
          <w:szCs w:val="24"/>
          <w:shd w:val="clear" w:color="auto" w:fill="FFFFFF"/>
        </w:rPr>
        <w:t xml:space="preserve"> jour du mois de l’avantage et qu’il fallait être présent au moment de la distribution. C’est ce qui a été déterminé pendant les réunions mais aussi ce qu’avait pu proposer</w:t>
      </w:r>
      <w:r w:rsidR="00C061F5">
        <w:rPr>
          <w:rFonts w:ascii="Verdana" w:eastAsia="Calibri" w:hAnsi="Verdana"/>
          <w:sz w:val="24"/>
          <w:szCs w:val="24"/>
          <w:shd w:val="clear" w:color="auto" w:fill="FFFFFF"/>
        </w:rPr>
        <w:t xml:space="preserve"> également</w:t>
      </w:r>
      <w:r>
        <w:rPr>
          <w:rFonts w:ascii="Verdana" w:eastAsia="Calibri" w:hAnsi="Verdana"/>
          <w:sz w:val="24"/>
          <w:szCs w:val="24"/>
          <w:shd w:val="clear" w:color="auto" w:fill="FFFFFF"/>
        </w:rPr>
        <w:t xml:space="preserve"> les élus de la CGT.</w:t>
      </w:r>
    </w:p>
    <w:p w14:paraId="7479B90D" w14:textId="77777777" w:rsidR="00E2251C" w:rsidRDefault="00000000">
      <w:pPr>
        <w:pStyle w:val="Paragraphedeliste"/>
        <w:ind w:left="0"/>
        <w:jc w:val="both"/>
      </w:pPr>
      <w:r>
        <w:rPr>
          <w:rFonts w:ascii="Verdana" w:eastAsia="Calibri" w:hAnsi="Verdana"/>
          <w:sz w:val="24"/>
          <w:szCs w:val="24"/>
          <w:shd w:val="clear" w:color="auto" w:fill="FFFFFF"/>
        </w:rPr>
        <w:t>Il ajoute que c’est la 1ere brique de la modification puisqu’il y aura aussi des réflexions sur le règlement du CSE concernant les alertes/risques et sur le règlement des formations pour éviter un litige comme il y a pu avoir car les choses n’étaient pas assez cadrées.</w:t>
      </w:r>
    </w:p>
    <w:p w14:paraId="7CBD1A49" w14:textId="77777777" w:rsidR="00E2251C" w:rsidRDefault="00000000">
      <w:pPr>
        <w:pStyle w:val="Paragraphedeliste"/>
        <w:ind w:left="0"/>
        <w:jc w:val="both"/>
      </w:pPr>
      <w:r>
        <w:rPr>
          <w:rFonts w:ascii="Verdana" w:eastAsia="Calibri" w:hAnsi="Verdana"/>
          <w:sz w:val="24"/>
          <w:szCs w:val="24"/>
          <w:shd w:val="clear" w:color="auto" w:fill="FFFFFF"/>
        </w:rPr>
        <w:t>Monsieur Baudry demande à Monsieur Tomasi comment il a pu projeter l’arrivée des CDD en 2 vagues.</w:t>
      </w:r>
    </w:p>
    <w:p w14:paraId="7DA65861" w14:textId="2794CBB4" w:rsidR="00E2251C" w:rsidRDefault="00000000">
      <w:pPr>
        <w:pStyle w:val="Paragraphedeliste"/>
        <w:ind w:left="0"/>
        <w:jc w:val="both"/>
      </w:pPr>
      <w:r>
        <w:rPr>
          <w:rFonts w:ascii="Verdana" w:eastAsia="Calibri" w:hAnsi="Verdana"/>
          <w:sz w:val="24"/>
          <w:szCs w:val="24"/>
          <w:shd w:val="clear" w:color="auto" w:fill="FFFFFF"/>
        </w:rPr>
        <w:t>Monsieur Tomasi répond qu’il est parti du constat qu’auparavant, nous prenions l’ensemble des cotisations, y compris celles des agents de moins de 6 mois, divisées par le nombre d’agents qui avaient plus de 6 mois. Il a donc estimé, sur l’année 2024, le montant qui aurait été accordé à ces personnes-là. Il faut considérer que s’il y a plus de CDD il y aura plus de cotisations et c’est la même chose inversement</w:t>
      </w:r>
      <w:r w:rsidR="00C061F5">
        <w:rPr>
          <w:rFonts w:ascii="Verdana" w:eastAsia="Calibri" w:hAnsi="Verdana"/>
          <w:sz w:val="24"/>
          <w:szCs w:val="24"/>
          <w:shd w:val="clear" w:color="auto" w:fill="FFFFFF"/>
        </w:rPr>
        <w:t xml:space="preserve"> donc moins d’impact</w:t>
      </w:r>
      <w:r>
        <w:rPr>
          <w:rFonts w:ascii="Verdana" w:eastAsia="Calibri" w:hAnsi="Verdana"/>
          <w:sz w:val="24"/>
          <w:szCs w:val="24"/>
          <w:shd w:val="clear" w:color="auto" w:fill="FFFFFF"/>
        </w:rPr>
        <w:t>.</w:t>
      </w:r>
    </w:p>
    <w:p w14:paraId="5DEE8ED8" w14:textId="77777777" w:rsidR="00C061F5" w:rsidRDefault="00000000">
      <w:pPr>
        <w:pStyle w:val="Paragraphedeliste"/>
        <w:ind w:left="0"/>
        <w:jc w:val="both"/>
        <w:rPr>
          <w:rFonts w:ascii="Verdana" w:eastAsia="Calibri" w:hAnsi="Verdana"/>
          <w:sz w:val="24"/>
          <w:szCs w:val="24"/>
          <w:shd w:val="clear" w:color="auto" w:fill="FFFFFF"/>
        </w:rPr>
      </w:pPr>
      <w:r>
        <w:rPr>
          <w:rFonts w:ascii="Verdana" w:eastAsia="Calibri" w:hAnsi="Verdana"/>
          <w:sz w:val="24"/>
          <w:szCs w:val="24"/>
          <w:shd w:val="clear" w:color="auto" w:fill="FFFFFF"/>
        </w:rPr>
        <w:t xml:space="preserve">Il souligne que cela reste une estimation et que c’est pour cette raison qu’il a souhaité voir avec la direction, dans un </w:t>
      </w:r>
      <w:r w:rsidR="00C061F5">
        <w:rPr>
          <w:rFonts w:ascii="Verdana" w:eastAsia="Calibri" w:hAnsi="Verdana"/>
          <w:sz w:val="24"/>
          <w:szCs w:val="24"/>
          <w:shd w:val="clear" w:color="auto" w:fill="FFFFFF"/>
        </w:rPr>
        <w:t>premier</w:t>
      </w:r>
      <w:r>
        <w:rPr>
          <w:rFonts w:ascii="Verdana" w:eastAsia="Calibri" w:hAnsi="Verdana"/>
          <w:sz w:val="24"/>
          <w:szCs w:val="24"/>
          <w:shd w:val="clear" w:color="auto" w:fill="FFFFFF"/>
        </w:rPr>
        <w:t xml:space="preserve"> temps, s’il était possible d’obtenir une rallonge sur les premières années ce qui n’a pas été possible</w:t>
      </w:r>
      <w:r w:rsidR="00C061F5">
        <w:rPr>
          <w:rFonts w:ascii="Verdana" w:eastAsia="Calibri" w:hAnsi="Verdana"/>
          <w:sz w:val="24"/>
          <w:szCs w:val="24"/>
          <w:shd w:val="clear" w:color="auto" w:fill="FFFFFF"/>
        </w:rPr>
        <w:t>.</w:t>
      </w:r>
    </w:p>
    <w:p w14:paraId="719976CC" w14:textId="70432976" w:rsidR="00E2251C" w:rsidRDefault="00C061F5">
      <w:pPr>
        <w:pStyle w:val="Paragraphedeliste"/>
        <w:ind w:left="0"/>
        <w:jc w:val="both"/>
      </w:pPr>
      <w:r>
        <w:rPr>
          <w:rFonts w:ascii="Verdana" w:eastAsia="Calibri" w:hAnsi="Verdana"/>
          <w:sz w:val="24"/>
          <w:szCs w:val="24"/>
          <w:shd w:val="clear" w:color="auto" w:fill="FFFFFF"/>
        </w:rPr>
        <w:t>Il précise qu’il n’est pas resté inactif contrairement à ce qu’a écrit la CGT a dans un tract en indiquant qu’il ne demandait rien.</w:t>
      </w:r>
    </w:p>
    <w:p w14:paraId="276F702A" w14:textId="1ED701C2" w:rsidR="00E2251C" w:rsidRDefault="00000000">
      <w:pPr>
        <w:pStyle w:val="Paragraphedeliste"/>
        <w:ind w:left="0"/>
        <w:jc w:val="both"/>
      </w:pPr>
      <w:r>
        <w:rPr>
          <w:rFonts w:ascii="Verdana" w:eastAsia="Calibri" w:hAnsi="Verdana"/>
          <w:sz w:val="24"/>
          <w:szCs w:val="24"/>
          <w:shd w:val="clear" w:color="auto" w:fill="FFFFFF"/>
        </w:rPr>
        <w:t xml:space="preserve">Monsieur Baudry répond que les élus CGT </w:t>
      </w:r>
      <w:r w:rsidR="00C061F5">
        <w:rPr>
          <w:rFonts w:ascii="Verdana" w:eastAsia="Calibri" w:hAnsi="Verdana"/>
          <w:sz w:val="24"/>
          <w:szCs w:val="24"/>
          <w:shd w:val="clear" w:color="auto" w:fill="FFFFFF"/>
        </w:rPr>
        <w:t>pensent</w:t>
      </w:r>
      <w:r>
        <w:rPr>
          <w:rFonts w:ascii="Verdana" w:eastAsia="Calibri" w:hAnsi="Verdana"/>
          <w:sz w:val="24"/>
          <w:szCs w:val="24"/>
          <w:shd w:val="clear" w:color="auto" w:fill="FFFFFF"/>
        </w:rPr>
        <w:t xml:space="preserve"> que </w:t>
      </w:r>
      <w:r w:rsidR="00C061F5">
        <w:rPr>
          <w:rFonts w:ascii="Verdana" w:eastAsia="Calibri" w:hAnsi="Verdana"/>
          <w:sz w:val="24"/>
          <w:szCs w:val="24"/>
          <w:shd w:val="clear" w:color="auto" w:fill="FFFFFF"/>
        </w:rPr>
        <w:t>rien n’est fait</w:t>
      </w:r>
      <w:r>
        <w:rPr>
          <w:rFonts w:ascii="Verdana" w:eastAsia="Calibri" w:hAnsi="Verdana"/>
          <w:sz w:val="24"/>
          <w:szCs w:val="24"/>
          <w:shd w:val="clear" w:color="auto" w:fill="FFFFFF"/>
        </w:rPr>
        <w:t xml:space="preserve"> car ils ne sont pas informés.</w:t>
      </w:r>
    </w:p>
    <w:p w14:paraId="792EBF11" w14:textId="45E22726" w:rsidR="00E2251C" w:rsidRDefault="00000000">
      <w:pPr>
        <w:pStyle w:val="Paragraphedeliste"/>
        <w:ind w:left="0"/>
        <w:jc w:val="both"/>
      </w:pPr>
      <w:r>
        <w:rPr>
          <w:rFonts w:ascii="Verdana" w:eastAsia="Calibri" w:hAnsi="Verdana"/>
          <w:sz w:val="24"/>
          <w:szCs w:val="24"/>
          <w:shd w:val="clear" w:color="auto" w:fill="FFFFFF"/>
        </w:rPr>
        <w:t>Monsieur Tomasi répond qu’il l’a déjà demandé</w:t>
      </w:r>
      <w:r w:rsidR="00C061F5">
        <w:rPr>
          <w:rFonts w:ascii="Verdana" w:eastAsia="Calibri" w:hAnsi="Verdana"/>
          <w:sz w:val="24"/>
          <w:szCs w:val="24"/>
          <w:shd w:val="clear" w:color="auto" w:fill="FFFFFF"/>
        </w:rPr>
        <w:t xml:space="preserve"> également</w:t>
      </w:r>
      <w:r>
        <w:rPr>
          <w:rFonts w:ascii="Verdana" w:eastAsia="Calibri" w:hAnsi="Verdana"/>
          <w:sz w:val="24"/>
          <w:szCs w:val="24"/>
          <w:shd w:val="clear" w:color="auto" w:fill="FFFFFF"/>
        </w:rPr>
        <w:t xml:space="preserve"> en réunion</w:t>
      </w:r>
      <w:r w:rsidR="00C061F5">
        <w:rPr>
          <w:rFonts w:ascii="Verdana" w:eastAsia="Calibri" w:hAnsi="Verdana"/>
          <w:sz w:val="24"/>
          <w:szCs w:val="24"/>
          <w:shd w:val="clear" w:color="auto" w:fill="FFFFFF"/>
        </w:rPr>
        <w:t xml:space="preserve"> à plusieurs reprises</w:t>
      </w:r>
      <w:r>
        <w:rPr>
          <w:rFonts w:ascii="Verdana" w:eastAsia="Calibri" w:hAnsi="Verdana"/>
          <w:sz w:val="24"/>
          <w:szCs w:val="24"/>
          <w:shd w:val="clear" w:color="auto" w:fill="FFFFFF"/>
        </w:rPr>
        <w:t>, NAO par exemple, mais qu</w:t>
      </w:r>
      <w:r w:rsidR="00C061F5">
        <w:rPr>
          <w:rFonts w:ascii="Verdana" w:eastAsia="Calibri" w:hAnsi="Verdana"/>
          <w:sz w:val="24"/>
          <w:szCs w:val="24"/>
          <w:shd w:val="clear" w:color="auto" w:fill="FFFFFF"/>
        </w:rPr>
        <w:t>’il est vrai que</w:t>
      </w:r>
      <w:r>
        <w:rPr>
          <w:rFonts w:ascii="Verdana" w:eastAsia="Calibri" w:hAnsi="Verdana"/>
          <w:sz w:val="24"/>
          <w:szCs w:val="24"/>
          <w:shd w:val="clear" w:color="auto" w:fill="FFFFFF"/>
        </w:rPr>
        <w:t xml:space="preserve"> Monsieur Baudry n’y était pas.</w:t>
      </w:r>
    </w:p>
    <w:p w14:paraId="68ABE60B" w14:textId="5BAD6DAC" w:rsidR="00C061F5" w:rsidRDefault="00000000">
      <w:pPr>
        <w:pStyle w:val="Paragraphedeliste"/>
        <w:ind w:left="0"/>
        <w:jc w:val="both"/>
        <w:rPr>
          <w:rFonts w:ascii="Verdana" w:eastAsia="Calibri" w:hAnsi="Verdana"/>
          <w:sz w:val="24"/>
          <w:szCs w:val="24"/>
          <w:shd w:val="clear" w:color="auto" w:fill="FFFFFF"/>
        </w:rPr>
      </w:pPr>
      <w:r>
        <w:rPr>
          <w:rFonts w:ascii="Verdana" w:eastAsia="Calibri" w:hAnsi="Verdana"/>
          <w:sz w:val="24"/>
          <w:szCs w:val="24"/>
          <w:shd w:val="clear" w:color="auto" w:fill="FFFFFF"/>
        </w:rPr>
        <w:lastRenderedPageBreak/>
        <w:t xml:space="preserve">Il rappelle qu’une solution pour 2025 a donc été trouvé sans précipitation en pouvant conserver l’arbre de Noël pour Calais de la même manière qu’il a été fait </w:t>
      </w:r>
      <w:proofErr w:type="gramStart"/>
      <w:r>
        <w:rPr>
          <w:rFonts w:ascii="Verdana" w:eastAsia="Calibri" w:hAnsi="Verdana"/>
          <w:sz w:val="24"/>
          <w:szCs w:val="24"/>
          <w:shd w:val="clear" w:color="auto" w:fill="FFFFFF"/>
        </w:rPr>
        <w:t>sur</w:t>
      </w:r>
      <w:proofErr w:type="gramEnd"/>
      <w:r>
        <w:rPr>
          <w:rFonts w:ascii="Verdana" w:eastAsia="Calibri" w:hAnsi="Verdana"/>
          <w:sz w:val="24"/>
          <w:szCs w:val="24"/>
          <w:shd w:val="clear" w:color="auto" w:fill="FFFFFF"/>
        </w:rPr>
        <w:t xml:space="preserve"> Arras et remercie la direction pour cette </w:t>
      </w:r>
      <w:r w:rsidR="00F425F7">
        <w:rPr>
          <w:rFonts w:ascii="Verdana" w:eastAsia="Calibri" w:hAnsi="Verdana"/>
          <w:sz w:val="24"/>
          <w:szCs w:val="24"/>
          <w:shd w:val="clear" w:color="auto" w:fill="FFFFFF"/>
        </w:rPr>
        <w:t>réalisation</w:t>
      </w:r>
      <w:r>
        <w:rPr>
          <w:rFonts w:ascii="Verdana" w:eastAsia="Calibri" w:hAnsi="Verdana"/>
          <w:sz w:val="24"/>
          <w:szCs w:val="24"/>
          <w:shd w:val="clear" w:color="auto" w:fill="FFFFFF"/>
        </w:rPr>
        <w:t xml:space="preserve">, il ne demandera donc pas, en compensation pour cette année, le remboursement des frais de fonctionnement de l’année d’un montant de </w:t>
      </w:r>
    </w:p>
    <w:p w14:paraId="1164D7C7" w14:textId="1E2ABD46" w:rsidR="00E2251C" w:rsidRDefault="00000000">
      <w:pPr>
        <w:pStyle w:val="Paragraphedeliste"/>
        <w:ind w:left="0"/>
        <w:jc w:val="both"/>
      </w:pPr>
      <w:r>
        <w:rPr>
          <w:rFonts w:ascii="Verdana" w:eastAsia="Calibri" w:hAnsi="Verdana"/>
          <w:sz w:val="24"/>
          <w:szCs w:val="24"/>
          <w:shd w:val="clear" w:color="auto" w:fill="FFFFFF"/>
        </w:rPr>
        <w:t>10</w:t>
      </w:r>
      <w:r w:rsidR="00C061F5">
        <w:rPr>
          <w:rFonts w:ascii="Verdana" w:eastAsia="Calibri" w:hAnsi="Verdana"/>
          <w:sz w:val="24"/>
          <w:szCs w:val="24"/>
          <w:shd w:val="clear" w:color="auto" w:fill="FFFFFF"/>
        </w:rPr>
        <w:t xml:space="preserve"> </w:t>
      </w:r>
      <w:r>
        <w:rPr>
          <w:rFonts w:ascii="Verdana" w:eastAsia="Calibri" w:hAnsi="Verdana"/>
          <w:sz w:val="24"/>
          <w:szCs w:val="24"/>
          <w:shd w:val="clear" w:color="auto" w:fill="FFFFFF"/>
        </w:rPr>
        <w:t>000 euros.</w:t>
      </w:r>
    </w:p>
    <w:p w14:paraId="7E28219D" w14:textId="4FE26BCF" w:rsidR="00C061F5" w:rsidRDefault="00000000">
      <w:pPr>
        <w:pStyle w:val="Paragraphedeliste"/>
        <w:ind w:left="0"/>
        <w:jc w:val="both"/>
        <w:rPr>
          <w:rFonts w:ascii="Verdana" w:eastAsia="Calibri" w:hAnsi="Verdana"/>
          <w:sz w:val="24"/>
          <w:szCs w:val="24"/>
          <w:shd w:val="clear" w:color="auto" w:fill="FFFFFF"/>
        </w:rPr>
      </w:pPr>
      <w:r>
        <w:rPr>
          <w:rFonts w:ascii="Verdana" w:eastAsia="Calibri" w:hAnsi="Verdana"/>
          <w:sz w:val="24"/>
          <w:szCs w:val="24"/>
          <w:shd w:val="clear" w:color="auto" w:fill="FFFFFF"/>
        </w:rPr>
        <w:t xml:space="preserve">De plus, si cette estimation n’est pas correcte il y a toujours le </w:t>
      </w:r>
      <w:r w:rsidR="00C061F5">
        <w:rPr>
          <w:rFonts w:ascii="Verdana" w:eastAsia="Calibri" w:hAnsi="Verdana"/>
          <w:sz w:val="24"/>
          <w:szCs w:val="24"/>
          <w:shd w:val="clear" w:color="auto" w:fill="FFFFFF"/>
        </w:rPr>
        <w:t>fonds</w:t>
      </w:r>
      <w:r>
        <w:rPr>
          <w:rFonts w:ascii="Verdana" w:eastAsia="Calibri" w:hAnsi="Verdana"/>
          <w:sz w:val="24"/>
          <w:szCs w:val="24"/>
          <w:shd w:val="clear" w:color="auto" w:fill="FFFFFF"/>
        </w:rPr>
        <w:t xml:space="preserve"> de roulement qui permettra de ne pas être mis en péril mais il faudra continuer à réfléchir à des économies pour financer ces avantages supplémentaires</w:t>
      </w:r>
      <w:r w:rsidR="00C061F5">
        <w:rPr>
          <w:rFonts w:ascii="Verdana" w:eastAsia="Calibri" w:hAnsi="Verdana"/>
          <w:sz w:val="24"/>
          <w:szCs w:val="24"/>
          <w:shd w:val="clear" w:color="auto" w:fill="FFFFFF"/>
        </w:rPr>
        <w:t xml:space="preserve"> les années suivantes</w:t>
      </w:r>
      <w:r>
        <w:rPr>
          <w:rFonts w:ascii="Verdana" w:eastAsia="Calibri" w:hAnsi="Verdana"/>
          <w:sz w:val="24"/>
          <w:szCs w:val="24"/>
          <w:shd w:val="clear" w:color="auto" w:fill="FFFFFF"/>
        </w:rPr>
        <w:t>.</w:t>
      </w:r>
    </w:p>
    <w:p w14:paraId="64B6B6A5" w14:textId="62933B76" w:rsidR="00E2251C" w:rsidRDefault="00000000">
      <w:pPr>
        <w:pStyle w:val="Paragraphedeliste"/>
        <w:ind w:left="0"/>
        <w:jc w:val="both"/>
      </w:pPr>
      <w:r>
        <w:rPr>
          <w:rFonts w:ascii="Verdana" w:eastAsia="Calibri" w:hAnsi="Verdana"/>
          <w:sz w:val="24"/>
          <w:szCs w:val="24"/>
          <w:shd w:val="clear" w:color="auto" w:fill="FFFFFF"/>
        </w:rPr>
        <w:t>Monsieur Tomasi rappelle qu’il est toujours à l’écoute de propositions des élus ou de recherches qui pourraient être faites.</w:t>
      </w:r>
    </w:p>
    <w:p w14:paraId="5089D179" w14:textId="5440CB2E" w:rsidR="00E2251C" w:rsidRDefault="00000000">
      <w:pPr>
        <w:pStyle w:val="Paragraphedeliste"/>
        <w:ind w:left="0"/>
        <w:jc w:val="both"/>
      </w:pPr>
      <w:r>
        <w:rPr>
          <w:rFonts w:ascii="Verdana" w:eastAsia="Calibri" w:hAnsi="Verdana"/>
          <w:sz w:val="24"/>
          <w:szCs w:val="24"/>
          <w:shd w:val="clear" w:color="auto" w:fill="FFFFFF"/>
        </w:rPr>
        <w:t xml:space="preserve">Monsieur Baudry indique que finalement la direction ne </w:t>
      </w:r>
      <w:r w:rsidR="00F425F7">
        <w:rPr>
          <w:rFonts w:ascii="Verdana" w:eastAsia="Calibri" w:hAnsi="Verdana"/>
          <w:sz w:val="24"/>
          <w:szCs w:val="24"/>
          <w:shd w:val="clear" w:color="auto" w:fill="FFFFFF"/>
        </w:rPr>
        <w:t xml:space="preserve">sera pas sur </w:t>
      </w:r>
      <w:r>
        <w:rPr>
          <w:rFonts w:ascii="Verdana" w:eastAsia="Calibri" w:hAnsi="Verdana"/>
          <w:sz w:val="24"/>
          <w:szCs w:val="24"/>
          <w:shd w:val="clear" w:color="auto" w:fill="FFFFFF"/>
        </w:rPr>
        <w:t>40</w:t>
      </w:r>
      <w:r w:rsidR="00770D00">
        <w:rPr>
          <w:rFonts w:ascii="Verdana" w:eastAsia="Calibri" w:hAnsi="Verdana"/>
          <w:sz w:val="24"/>
          <w:szCs w:val="24"/>
          <w:shd w:val="clear" w:color="auto" w:fill="FFFFFF"/>
        </w:rPr>
        <w:t xml:space="preserve"> </w:t>
      </w:r>
      <w:r>
        <w:rPr>
          <w:rFonts w:ascii="Verdana" w:eastAsia="Calibri" w:hAnsi="Verdana"/>
          <w:sz w:val="24"/>
          <w:szCs w:val="24"/>
          <w:shd w:val="clear" w:color="auto" w:fill="FFFFFF"/>
        </w:rPr>
        <w:t>000 euros mais 30</w:t>
      </w:r>
      <w:r w:rsidR="00770D00">
        <w:rPr>
          <w:rFonts w:ascii="Verdana" w:eastAsia="Calibri" w:hAnsi="Verdana"/>
          <w:sz w:val="24"/>
          <w:szCs w:val="24"/>
          <w:shd w:val="clear" w:color="auto" w:fill="FFFFFF"/>
        </w:rPr>
        <w:t xml:space="preserve"> </w:t>
      </w:r>
      <w:r>
        <w:rPr>
          <w:rFonts w:ascii="Verdana" w:eastAsia="Calibri" w:hAnsi="Verdana"/>
          <w:sz w:val="24"/>
          <w:szCs w:val="24"/>
          <w:shd w:val="clear" w:color="auto" w:fill="FFFFFF"/>
        </w:rPr>
        <w:t>000 euros.</w:t>
      </w:r>
    </w:p>
    <w:p w14:paraId="5236009F" w14:textId="380938AD" w:rsidR="00E2251C" w:rsidRDefault="00000000">
      <w:pPr>
        <w:pStyle w:val="Paragraphedeliste"/>
        <w:ind w:left="0"/>
        <w:jc w:val="both"/>
      </w:pPr>
      <w:r>
        <w:rPr>
          <w:rFonts w:ascii="Verdana" w:eastAsia="Calibri" w:hAnsi="Verdana"/>
          <w:sz w:val="24"/>
          <w:szCs w:val="24"/>
          <w:shd w:val="clear" w:color="auto" w:fill="FFFFFF"/>
        </w:rPr>
        <w:t xml:space="preserve">Monsieur Tomasi répond que l’employeur </w:t>
      </w:r>
      <w:r w:rsidR="00F425F7">
        <w:rPr>
          <w:rFonts w:ascii="Verdana" w:eastAsia="Calibri" w:hAnsi="Verdana"/>
          <w:sz w:val="24"/>
          <w:szCs w:val="24"/>
          <w:shd w:val="clear" w:color="auto" w:fill="FFFFFF"/>
        </w:rPr>
        <w:t>paiera</w:t>
      </w:r>
      <w:r>
        <w:rPr>
          <w:rFonts w:ascii="Verdana" w:eastAsia="Calibri" w:hAnsi="Verdana"/>
          <w:sz w:val="24"/>
          <w:szCs w:val="24"/>
          <w:shd w:val="clear" w:color="auto" w:fill="FFFFFF"/>
        </w:rPr>
        <w:t xml:space="preserve"> 40</w:t>
      </w:r>
      <w:r w:rsidR="00770D00">
        <w:rPr>
          <w:rFonts w:ascii="Verdana" w:eastAsia="Calibri" w:hAnsi="Verdana"/>
          <w:sz w:val="24"/>
          <w:szCs w:val="24"/>
          <w:shd w:val="clear" w:color="auto" w:fill="FFFFFF"/>
        </w:rPr>
        <w:t xml:space="preserve"> </w:t>
      </w:r>
      <w:r>
        <w:rPr>
          <w:rFonts w:ascii="Verdana" w:eastAsia="Calibri" w:hAnsi="Verdana"/>
          <w:sz w:val="24"/>
          <w:szCs w:val="24"/>
          <w:shd w:val="clear" w:color="auto" w:fill="FFFFFF"/>
        </w:rPr>
        <w:t>000 euros et le CSE ne réclamera pas les 10</w:t>
      </w:r>
      <w:r w:rsidR="00770D00">
        <w:rPr>
          <w:rFonts w:ascii="Verdana" w:eastAsia="Calibri" w:hAnsi="Verdana"/>
          <w:sz w:val="24"/>
          <w:szCs w:val="24"/>
          <w:shd w:val="clear" w:color="auto" w:fill="FFFFFF"/>
        </w:rPr>
        <w:t xml:space="preserve"> </w:t>
      </w:r>
      <w:r>
        <w:rPr>
          <w:rFonts w:ascii="Verdana" w:eastAsia="Calibri" w:hAnsi="Verdana"/>
          <w:sz w:val="24"/>
          <w:szCs w:val="24"/>
          <w:shd w:val="clear" w:color="auto" w:fill="FFFFFF"/>
        </w:rPr>
        <w:t>000 euros de frais de fonctionnement, ce n’est pas la même chose.</w:t>
      </w:r>
    </w:p>
    <w:p w14:paraId="7CC2C2A7" w14:textId="77777777" w:rsidR="00E2251C" w:rsidRDefault="00000000">
      <w:pPr>
        <w:pStyle w:val="Paragraphedeliste"/>
        <w:ind w:left="0"/>
        <w:jc w:val="both"/>
      </w:pPr>
      <w:r>
        <w:rPr>
          <w:rFonts w:ascii="Verdana" w:eastAsia="Calibri" w:hAnsi="Verdana"/>
          <w:sz w:val="24"/>
          <w:szCs w:val="24"/>
          <w:shd w:val="clear" w:color="auto" w:fill="FFFFFF"/>
        </w:rPr>
        <w:t>Monsieur Baudry répond qu’il faut différencier.</w:t>
      </w:r>
    </w:p>
    <w:p w14:paraId="56B27A47" w14:textId="745B78E0" w:rsidR="00E2251C" w:rsidRDefault="00000000">
      <w:pPr>
        <w:pStyle w:val="Paragraphedeliste"/>
        <w:ind w:left="0"/>
        <w:jc w:val="both"/>
      </w:pPr>
      <w:r>
        <w:rPr>
          <w:rFonts w:ascii="Verdana" w:eastAsia="Calibri" w:hAnsi="Verdana"/>
          <w:sz w:val="24"/>
          <w:szCs w:val="24"/>
          <w:shd w:val="clear" w:color="auto" w:fill="FFFFFF"/>
        </w:rPr>
        <w:t xml:space="preserve">Madame Grillon ajoute que ce n’est pas le même budget. Il s’agit du budget de fonctionnement qui sert à la formation des élus notamment et qui s’en trouvera impacté alors que Monsieur Tomasi ne souhaitait pas </w:t>
      </w:r>
      <w:r w:rsidR="00770D00">
        <w:rPr>
          <w:rFonts w:ascii="Verdana" w:eastAsia="Calibri" w:hAnsi="Verdana"/>
          <w:sz w:val="24"/>
          <w:szCs w:val="24"/>
          <w:shd w:val="clear" w:color="auto" w:fill="FFFFFF"/>
        </w:rPr>
        <w:t>financer</w:t>
      </w:r>
      <w:r>
        <w:rPr>
          <w:rFonts w:ascii="Verdana" w:eastAsia="Calibri" w:hAnsi="Verdana"/>
          <w:sz w:val="24"/>
          <w:szCs w:val="24"/>
          <w:shd w:val="clear" w:color="auto" w:fill="FFFFFF"/>
        </w:rPr>
        <w:t xml:space="preserve"> une formation lors d’une précédente séance.</w:t>
      </w:r>
    </w:p>
    <w:p w14:paraId="1809C824" w14:textId="77777777" w:rsidR="00E2251C" w:rsidRDefault="00000000">
      <w:pPr>
        <w:pStyle w:val="Paragraphedeliste"/>
        <w:ind w:left="0"/>
        <w:jc w:val="both"/>
      </w:pPr>
      <w:r>
        <w:rPr>
          <w:rFonts w:ascii="Verdana" w:eastAsia="Calibri" w:hAnsi="Verdana"/>
          <w:sz w:val="24"/>
          <w:szCs w:val="24"/>
          <w:shd w:val="clear" w:color="auto" w:fill="FFFFFF"/>
        </w:rPr>
        <w:t>Elle demande à nouveau les éléments budgétaires concernant les formations.</w:t>
      </w:r>
    </w:p>
    <w:p w14:paraId="4A4FD875" w14:textId="77777777" w:rsidR="00E2251C" w:rsidRDefault="00000000">
      <w:pPr>
        <w:pStyle w:val="Paragraphedeliste"/>
        <w:ind w:left="0"/>
        <w:jc w:val="both"/>
      </w:pPr>
      <w:r>
        <w:rPr>
          <w:rFonts w:ascii="Verdana" w:eastAsia="Calibri" w:hAnsi="Verdana"/>
          <w:sz w:val="24"/>
          <w:szCs w:val="24"/>
          <w:shd w:val="clear" w:color="auto" w:fill="FFFFFF"/>
        </w:rPr>
        <w:t>Monsieur Tomasi répond qu’il les a envoyés le jour même de la précédente réunion.</w:t>
      </w:r>
    </w:p>
    <w:p w14:paraId="742FD000" w14:textId="225D0960" w:rsidR="00E2251C" w:rsidRDefault="00000000">
      <w:pPr>
        <w:pStyle w:val="Paragraphedeliste"/>
        <w:ind w:left="0"/>
        <w:jc w:val="both"/>
      </w:pPr>
      <w:r>
        <w:rPr>
          <w:rFonts w:ascii="Verdana" w:eastAsia="Calibri" w:hAnsi="Verdana"/>
          <w:sz w:val="24"/>
          <w:szCs w:val="24"/>
          <w:shd w:val="clear" w:color="auto" w:fill="FFFFFF"/>
        </w:rPr>
        <w:t xml:space="preserve">Monsieur Baudry demande pour quelle raison aller directement sur la </w:t>
      </w:r>
      <w:r w:rsidR="00F425F7">
        <w:rPr>
          <w:rFonts w:ascii="Verdana" w:eastAsia="Calibri" w:hAnsi="Verdana"/>
          <w:sz w:val="24"/>
          <w:szCs w:val="24"/>
          <w:shd w:val="clear" w:color="auto" w:fill="FFFFFF"/>
        </w:rPr>
        <w:t>réalisation</w:t>
      </w:r>
      <w:r>
        <w:rPr>
          <w:rFonts w:ascii="Verdana" w:eastAsia="Calibri" w:hAnsi="Verdana"/>
          <w:sz w:val="24"/>
          <w:szCs w:val="24"/>
          <w:shd w:val="clear" w:color="auto" w:fill="FFFFFF"/>
        </w:rPr>
        <w:t xml:space="preserve"> de l’arbre de Noël par la direction.</w:t>
      </w:r>
    </w:p>
    <w:p w14:paraId="694B857C" w14:textId="1BCCFA09" w:rsidR="00E2251C" w:rsidRDefault="00000000">
      <w:pPr>
        <w:pStyle w:val="Paragraphedeliste"/>
        <w:ind w:left="0"/>
        <w:jc w:val="both"/>
      </w:pPr>
      <w:r>
        <w:rPr>
          <w:rFonts w:ascii="Verdana" w:eastAsia="Calibri" w:hAnsi="Verdana"/>
          <w:sz w:val="24"/>
          <w:szCs w:val="24"/>
          <w:shd w:val="clear" w:color="auto" w:fill="FFFFFF"/>
        </w:rPr>
        <w:t xml:space="preserve">Monsieur Tomasi répond que c’est la </w:t>
      </w:r>
      <w:r w:rsidR="00F425F7">
        <w:rPr>
          <w:rFonts w:ascii="Verdana" w:eastAsia="Calibri" w:hAnsi="Verdana"/>
          <w:sz w:val="24"/>
          <w:szCs w:val="24"/>
          <w:shd w:val="clear" w:color="auto" w:fill="FFFFFF"/>
        </w:rPr>
        <w:t>proposition de</w:t>
      </w:r>
      <w:r>
        <w:rPr>
          <w:rFonts w:ascii="Verdana" w:eastAsia="Calibri" w:hAnsi="Verdana"/>
          <w:sz w:val="24"/>
          <w:szCs w:val="24"/>
          <w:shd w:val="clear" w:color="auto" w:fill="FFFFFF"/>
        </w:rPr>
        <w:t xml:space="preserve"> l’employeur et qui ensuite a été proposée </w:t>
      </w:r>
      <w:r w:rsidR="00770D00">
        <w:rPr>
          <w:rFonts w:ascii="Verdana" w:eastAsia="Calibri" w:hAnsi="Verdana"/>
          <w:sz w:val="24"/>
          <w:szCs w:val="24"/>
          <w:shd w:val="clear" w:color="auto" w:fill="FFFFFF"/>
        </w:rPr>
        <w:t>et validée</w:t>
      </w:r>
      <w:r w:rsidR="00F425F7">
        <w:rPr>
          <w:rFonts w:ascii="Verdana" w:eastAsia="Calibri" w:hAnsi="Verdana"/>
          <w:sz w:val="24"/>
          <w:szCs w:val="24"/>
          <w:shd w:val="clear" w:color="auto" w:fill="FFFFFF"/>
        </w:rPr>
        <w:t>,</w:t>
      </w:r>
      <w:r w:rsidR="00770D00">
        <w:rPr>
          <w:rFonts w:ascii="Verdana" w:eastAsia="Calibri" w:hAnsi="Verdana"/>
          <w:sz w:val="24"/>
          <w:szCs w:val="24"/>
          <w:shd w:val="clear" w:color="auto" w:fill="FFFFFF"/>
        </w:rPr>
        <w:t xml:space="preserve"> </w:t>
      </w:r>
      <w:r>
        <w:rPr>
          <w:rFonts w:ascii="Verdana" w:eastAsia="Calibri" w:hAnsi="Verdana"/>
          <w:sz w:val="24"/>
          <w:szCs w:val="24"/>
          <w:shd w:val="clear" w:color="auto" w:fill="FFFFFF"/>
        </w:rPr>
        <w:t>lors des réunions d’élus auxquelles Monsieur Baudry n’a pas assisté.</w:t>
      </w:r>
    </w:p>
    <w:p w14:paraId="114CDF0F" w14:textId="77777777" w:rsidR="00E2251C" w:rsidRDefault="00000000">
      <w:pPr>
        <w:pStyle w:val="Paragraphedeliste"/>
        <w:ind w:left="0"/>
        <w:jc w:val="both"/>
      </w:pPr>
      <w:r>
        <w:rPr>
          <w:rFonts w:ascii="Verdana" w:eastAsia="Calibri" w:hAnsi="Verdana"/>
          <w:sz w:val="24"/>
          <w:szCs w:val="24"/>
          <w:shd w:val="clear" w:color="auto" w:fill="FFFFFF"/>
        </w:rPr>
        <w:t>Monsieur Baudry indique que lors de la 1ere réunion, il n’y avait que 2 élus et un représentant syndical.</w:t>
      </w:r>
    </w:p>
    <w:p w14:paraId="4D160356" w14:textId="77777777" w:rsidR="00E2251C" w:rsidRDefault="00000000">
      <w:pPr>
        <w:pStyle w:val="Paragraphedeliste"/>
        <w:ind w:left="0"/>
        <w:jc w:val="both"/>
      </w:pPr>
      <w:r>
        <w:rPr>
          <w:rFonts w:ascii="Verdana" w:eastAsia="Calibri" w:hAnsi="Verdana"/>
          <w:sz w:val="24"/>
          <w:szCs w:val="24"/>
          <w:shd w:val="clear" w:color="auto" w:fill="FFFFFF"/>
        </w:rPr>
        <w:t>Il indique que les réunions CSE servent aussi à échanger.</w:t>
      </w:r>
    </w:p>
    <w:p w14:paraId="608ADF9E" w14:textId="4BCA449E" w:rsidR="00E2251C" w:rsidRDefault="00000000">
      <w:pPr>
        <w:pStyle w:val="Paragraphedeliste"/>
        <w:ind w:left="0"/>
        <w:jc w:val="both"/>
      </w:pPr>
      <w:r>
        <w:rPr>
          <w:rFonts w:ascii="Verdana" w:eastAsia="Calibri" w:hAnsi="Verdana"/>
          <w:sz w:val="24"/>
          <w:szCs w:val="24"/>
          <w:shd w:val="clear" w:color="auto" w:fill="FFFFFF"/>
        </w:rPr>
        <w:t>Madame Maubert indique que la réunion d’élus a été prévu avec au moins une personne par organisation syndicale</w:t>
      </w:r>
      <w:r w:rsidR="00770D00">
        <w:rPr>
          <w:rFonts w:ascii="Verdana" w:eastAsia="Calibri" w:hAnsi="Verdana"/>
          <w:sz w:val="24"/>
          <w:szCs w:val="24"/>
          <w:shd w:val="clear" w:color="auto" w:fill="FFFFFF"/>
        </w:rPr>
        <w:t xml:space="preserve"> et que donc chacun pouvait être représenté</w:t>
      </w:r>
      <w:r>
        <w:rPr>
          <w:rFonts w:ascii="Verdana" w:eastAsia="Calibri" w:hAnsi="Verdana"/>
          <w:sz w:val="24"/>
          <w:szCs w:val="24"/>
          <w:shd w:val="clear" w:color="auto" w:fill="FFFFFF"/>
        </w:rPr>
        <w:t>.</w:t>
      </w:r>
    </w:p>
    <w:p w14:paraId="4AB1A762" w14:textId="77777777" w:rsidR="00E2251C" w:rsidRDefault="00000000">
      <w:pPr>
        <w:pStyle w:val="Paragraphedeliste"/>
        <w:ind w:left="0"/>
        <w:jc w:val="both"/>
      </w:pPr>
      <w:r>
        <w:rPr>
          <w:rFonts w:ascii="Verdana" w:eastAsia="Calibri" w:hAnsi="Verdana"/>
          <w:sz w:val="24"/>
          <w:szCs w:val="24"/>
          <w:shd w:val="clear" w:color="auto" w:fill="FFFFFF"/>
        </w:rPr>
        <w:lastRenderedPageBreak/>
        <w:t>Monsieur Baudry répond que les réunions d’élus ne sont pas des instances de décisions.</w:t>
      </w:r>
    </w:p>
    <w:p w14:paraId="1C6F4587" w14:textId="77777777" w:rsidR="00E2251C" w:rsidRDefault="00000000">
      <w:pPr>
        <w:pStyle w:val="Paragraphedeliste"/>
        <w:ind w:left="0"/>
        <w:jc w:val="both"/>
      </w:pPr>
      <w:r>
        <w:rPr>
          <w:rFonts w:ascii="Verdana" w:eastAsia="Calibri" w:hAnsi="Verdana"/>
          <w:sz w:val="24"/>
          <w:szCs w:val="24"/>
          <w:shd w:val="clear" w:color="auto" w:fill="FFFFFF"/>
        </w:rPr>
        <w:t>Monsieur Tomasi indique que le but était de préparer le travail. Les élus CGT pouvaient faire aussi d’autres propositions au moment où il a envoyé les documents.</w:t>
      </w:r>
    </w:p>
    <w:p w14:paraId="73CB073C" w14:textId="77777777" w:rsidR="00E2251C" w:rsidRDefault="00000000">
      <w:pPr>
        <w:pStyle w:val="Paragraphedeliste"/>
        <w:ind w:left="0"/>
        <w:jc w:val="both"/>
      </w:pPr>
      <w:r>
        <w:rPr>
          <w:rFonts w:ascii="Verdana" w:eastAsia="Calibri" w:hAnsi="Verdana"/>
          <w:sz w:val="24"/>
          <w:szCs w:val="24"/>
          <w:shd w:val="clear" w:color="auto" w:fill="FFFFFF"/>
        </w:rPr>
        <w:t>Les éléments ont donc été envoyés et permettront de projeter le prévisionnel qui sera présenté le mois prochain.</w:t>
      </w:r>
    </w:p>
    <w:p w14:paraId="4EE175AB" w14:textId="77777777" w:rsidR="00E2251C" w:rsidRDefault="00000000">
      <w:pPr>
        <w:pStyle w:val="Paragraphedeliste"/>
        <w:ind w:left="0"/>
        <w:jc w:val="both"/>
      </w:pPr>
      <w:r>
        <w:rPr>
          <w:rFonts w:ascii="Verdana" w:eastAsia="Calibri" w:hAnsi="Verdana"/>
          <w:sz w:val="24"/>
          <w:szCs w:val="24"/>
          <w:shd w:val="clear" w:color="auto" w:fill="FFFFFF"/>
        </w:rPr>
        <w:t>Madame grillon indique que, sans le budget prévisionnel, il est compliqué de prendre une décision de modification du RI.</w:t>
      </w:r>
    </w:p>
    <w:p w14:paraId="3A6BF81D" w14:textId="7253F04B" w:rsidR="00E2251C" w:rsidRDefault="00000000">
      <w:pPr>
        <w:pStyle w:val="Paragraphedeliste"/>
        <w:ind w:left="0"/>
        <w:jc w:val="both"/>
      </w:pPr>
      <w:r>
        <w:rPr>
          <w:rFonts w:ascii="Verdana" w:eastAsia="Calibri" w:hAnsi="Verdana"/>
          <w:sz w:val="24"/>
          <w:szCs w:val="24"/>
          <w:shd w:val="clear" w:color="auto" w:fill="FFFFFF"/>
        </w:rPr>
        <w:t xml:space="preserve">Monsieur Tomasi répond qu’il faut faire les choses dans </w:t>
      </w:r>
      <w:r w:rsidR="00770D00">
        <w:rPr>
          <w:rFonts w:ascii="Verdana" w:eastAsia="Calibri" w:hAnsi="Verdana"/>
          <w:sz w:val="24"/>
          <w:szCs w:val="24"/>
          <w:shd w:val="clear" w:color="auto" w:fill="FFFFFF"/>
        </w:rPr>
        <w:t xml:space="preserve">un </w:t>
      </w:r>
      <w:r>
        <w:rPr>
          <w:rFonts w:ascii="Verdana" w:eastAsia="Calibri" w:hAnsi="Verdana"/>
          <w:sz w:val="24"/>
          <w:szCs w:val="24"/>
          <w:shd w:val="clear" w:color="auto" w:fill="FFFFFF"/>
        </w:rPr>
        <w:t>ordre mais en anticipant. Le RI permet de faire le prévisionnel puisqu’il sera fait en le suivant</w:t>
      </w:r>
      <w:r w:rsidR="00770D00">
        <w:rPr>
          <w:rFonts w:ascii="Verdana" w:eastAsia="Calibri" w:hAnsi="Verdana"/>
          <w:sz w:val="24"/>
          <w:szCs w:val="24"/>
          <w:shd w:val="clear" w:color="auto" w:fill="FFFFFF"/>
        </w:rPr>
        <w:t xml:space="preserve"> et sera présenté en avril</w:t>
      </w:r>
      <w:r>
        <w:rPr>
          <w:rFonts w:ascii="Verdana" w:eastAsia="Calibri" w:hAnsi="Verdana"/>
          <w:sz w:val="24"/>
          <w:szCs w:val="24"/>
          <w:shd w:val="clear" w:color="auto" w:fill="FFFFFF"/>
        </w:rPr>
        <w:t>.</w:t>
      </w:r>
    </w:p>
    <w:p w14:paraId="5B1A45F4" w14:textId="307D2A56" w:rsidR="00E2251C" w:rsidRDefault="00000000">
      <w:pPr>
        <w:pStyle w:val="Paragraphedeliste"/>
        <w:ind w:left="0"/>
        <w:jc w:val="both"/>
      </w:pPr>
      <w:r>
        <w:rPr>
          <w:rFonts w:ascii="Verdana" w:eastAsia="Calibri" w:hAnsi="Verdana"/>
          <w:sz w:val="24"/>
          <w:szCs w:val="24"/>
          <w:shd w:val="clear" w:color="auto" w:fill="FFFFFF"/>
        </w:rPr>
        <w:t>Un prévisionnel étant une estimation, on estime que la dépense supplémentaire sera de 40</w:t>
      </w:r>
      <w:r w:rsidR="00770D00">
        <w:rPr>
          <w:rFonts w:ascii="Verdana" w:eastAsia="Calibri" w:hAnsi="Verdana"/>
          <w:sz w:val="24"/>
          <w:szCs w:val="24"/>
          <w:shd w:val="clear" w:color="auto" w:fill="FFFFFF"/>
        </w:rPr>
        <w:t xml:space="preserve"> </w:t>
      </w:r>
      <w:r>
        <w:rPr>
          <w:rFonts w:ascii="Verdana" w:eastAsia="Calibri" w:hAnsi="Verdana"/>
          <w:sz w:val="24"/>
          <w:szCs w:val="24"/>
          <w:shd w:val="clear" w:color="auto" w:fill="FFFFFF"/>
        </w:rPr>
        <w:t>000 euros. Ils seront affectés sur les ANCV, la rentrée scolaire et Noël et seront pris en charge par la direction</w:t>
      </w:r>
      <w:r w:rsidR="00770D00">
        <w:rPr>
          <w:rFonts w:ascii="Verdana" w:eastAsia="Calibri" w:hAnsi="Verdana"/>
          <w:sz w:val="24"/>
          <w:szCs w:val="24"/>
          <w:shd w:val="clear" w:color="auto" w:fill="FFFFFF"/>
        </w:rPr>
        <w:t xml:space="preserve"> sur 2025 sous la forme </w:t>
      </w:r>
      <w:r w:rsidR="00F425F7">
        <w:rPr>
          <w:rFonts w:ascii="Verdana" w:eastAsia="Calibri" w:hAnsi="Verdana"/>
          <w:sz w:val="24"/>
          <w:szCs w:val="24"/>
          <w:shd w:val="clear" w:color="auto" w:fill="FFFFFF"/>
        </w:rPr>
        <w:t>de la réalisation</w:t>
      </w:r>
      <w:r w:rsidR="00770D00">
        <w:rPr>
          <w:rFonts w:ascii="Verdana" w:eastAsia="Calibri" w:hAnsi="Verdana"/>
          <w:sz w:val="24"/>
          <w:szCs w:val="24"/>
          <w:shd w:val="clear" w:color="auto" w:fill="FFFFFF"/>
        </w:rPr>
        <w:t xml:space="preserve"> de l’arbre de noël</w:t>
      </w:r>
      <w:r>
        <w:rPr>
          <w:rFonts w:ascii="Verdana" w:eastAsia="Calibri" w:hAnsi="Verdana"/>
          <w:sz w:val="24"/>
          <w:szCs w:val="24"/>
          <w:shd w:val="clear" w:color="auto" w:fill="FFFFFF"/>
        </w:rPr>
        <w:t>.</w:t>
      </w:r>
    </w:p>
    <w:p w14:paraId="19FA7E2E" w14:textId="77777777" w:rsidR="00E2251C" w:rsidRDefault="00000000">
      <w:pPr>
        <w:pStyle w:val="Paragraphedeliste"/>
        <w:ind w:left="0"/>
        <w:jc w:val="both"/>
      </w:pPr>
      <w:r>
        <w:rPr>
          <w:rFonts w:ascii="Verdana" w:eastAsia="Calibri" w:hAnsi="Verdana"/>
          <w:sz w:val="24"/>
          <w:szCs w:val="24"/>
          <w:shd w:val="clear" w:color="auto" w:fill="FFFFFF"/>
        </w:rPr>
        <w:t>Le prévisionnel sera donc équilibré comme il l’est chaque année.</w:t>
      </w:r>
    </w:p>
    <w:p w14:paraId="39C76AB3" w14:textId="77777777" w:rsidR="00E2251C" w:rsidRDefault="00000000">
      <w:pPr>
        <w:pStyle w:val="Paragraphedeliste"/>
        <w:ind w:left="0"/>
        <w:jc w:val="both"/>
      </w:pPr>
      <w:r>
        <w:rPr>
          <w:rFonts w:ascii="Verdana" w:eastAsia="Calibri" w:hAnsi="Verdana"/>
          <w:sz w:val="24"/>
          <w:szCs w:val="24"/>
          <w:shd w:val="clear" w:color="auto" w:fill="FFFFFF"/>
        </w:rPr>
        <w:t xml:space="preserve">Madame Pillot demande si le coût de </w:t>
      </w:r>
      <w:proofErr w:type="spellStart"/>
      <w:r>
        <w:rPr>
          <w:rFonts w:ascii="Verdana" w:eastAsia="Calibri" w:hAnsi="Verdana"/>
          <w:sz w:val="24"/>
          <w:szCs w:val="24"/>
          <w:shd w:val="clear" w:color="auto" w:fill="FFFFFF"/>
        </w:rPr>
        <w:t>Wengel</w:t>
      </w:r>
      <w:proofErr w:type="spellEnd"/>
      <w:r>
        <w:rPr>
          <w:rFonts w:ascii="Verdana" w:eastAsia="Calibri" w:hAnsi="Verdana"/>
          <w:sz w:val="24"/>
          <w:szCs w:val="24"/>
          <w:shd w:val="clear" w:color="auto" w:fill="FFFFFF"/>
        </w:rPr>
        <w:t xml:space="preserve"> a également été estimé pour les CDD. </w:t>
      </w:r>
    </w:p>
    <w:p w14:paraId="32553383" w14:textId="77777777" w:rsidR="00E2251C" w:rsidRDefault="00000000">
      <w:pPr>
        <w:pStyle w:val="Paragraphedeliste"/>
        <w:ind w:left="0"/>
        <w:jc w:val="both"/>
      </w:pPr>
      <w:r>
        <w:rPr>
          <w:rFonts w:ascii="Verdana" w:eastAsia="Calibri" w:hAnsi="Verdana"/>
          <w:sz w:val="24"/>
          <w:szCs w:val="24"/>
          <w:shd w:val="clear" w:color="auto" w:fill="FFFFFF"/>
        </w:rPr>
        <w:t xml:space="preserve">Monsieur Tomasi répond que les CDD sont déjà bénéficiaires de </w:t>
      </w:r>
      <w:proofErr w:type="spellStart"/>
      <w:r>
        <w:rPr>
          <w:rFonts w:ascii="Verdana" w:eastAsia="Calibri" w:hAnsi="Verdana"/>
          <w:sz w:val="24"/>
          <w:szCs w:val="24"/>
          <w:shd w:val="clear" w:color="auto" w:fill="FFFFFF"/>
        </w:rPr>
        <w:t>Wengel</w:t>
      </w:r>
      <w:proofErr w:type="spellEnd"/>
      <w:r>
        <w:rPr>
          <w:rFonts w:ascii="Verdana" w:eastAsia="Calibri" w:hAnsi="Verdana"/>
          <w:sz w:val="24"/>
          <w:szCs w:val="24"/>
          <w:shd w:val="clear" w:color="auto" w:fill="FFFFFF"/>
        </w:rPr>
        <w:t>.</w:t>
      </w:r>
    </w:p>
    <w:p w14:paraId="09A6044E" w14:textId="77777777" w:rsidR="00E2251C" w:rsidRDefault="00000000">
      <w:pPr>
        <w:pStyle w:val="Paragraphedeliste"/>
        <w:ind w:left="0"/>
        <w:jc w:val="both"/>
      </w:pPr>
      <w:r>
        <w:rPr>
          <w:rFonts w:ascii="Verdana" w:eastAsia="Calibri" w:hAnsi="Verdana"/>
          <w:sz w:val="24"/>
          <w:szCs w:val="24"/>
          <w:shd w:val="clear" w:color="auto" w:fill="FFFFFF"/>
        </w:rPr>
        <w:t>Madame Pillot demande si c’est donc à eux d’aller s’inscrire sur le site et ensuite faire valider leur inscription par le CSE.</w:t>
      </w:r>
    </w:p>
    <w:p w14:paraId="40FFE466" w14:textId="77777777" w:rsidR="00E2251C" w:rsidRDefault="00000000">
      <w:pPr>
        <w:pStyle w:val="Paragraphedeliste"/>
        <w:ind w:left="0"/>
        <w:jc w:val="both"/>
      </w:pPr>
      <w:r>
        <w:rPr>
          <w:rFonts w:ascii="Verdana" w:eastAsia="Calibri" w:hAnsi="Verdana"/>
          <w:sz w:val="24"/>
          <w:szCs w:val="24"/>
          <w:shd w:val="clear" w:color="auto" w:fill="FFFFFF"/>
        </w:rPr>
        <w:t xml:space="preserve">Monsieur Tomasi répond que non. C’est une fois par an, pour l’ensemble des agents et ensuite c’est revu par trimestre, sur la base de </w:t>
      </w:r>
      <w:proofErr w:type="gramStart"/>
      <w:r>
        <w:rPr>
          <w:rFonts w:ascii="Verdana" w:eastAsia="Calibri" w:hAnsi="Verdana"/>
          <w:sz w:val="24"/>
          <w:szCs w:val="24"/>
          <w:shd w:val="clear" w:color="auto" w:fill="FFFFFF"/>
        </w:rPr>
        <w:t>listing</w:t>
      </w:r>
      <w:proofErr w:type="gramEnd"/>
      <w:r>
        <w:rPr>
          <w:rFonts w:ascii="Verdana" w:eastAsia="Calibri" w:hAnsi="Verdana"/>
          <w:sz w:val="24"/>
          <w:szCs w:val="24"/>
          <w:shd w:val="clear" w:color="auto" w:fill="FFFFFF"/>
        </w:rPr>
        <w:t xml:space="preserve"> RH.</w:t>
      </w:r>
    </w:p>
    <w:p w14:paraId="33EA0282" w14:textId="77777777" w:rsidR="00E2251C" w:rsidRDefault="00000000">
      <w:pPr>
        <w:pStyle w:val="Paragraphedeliste"/>
        <w:ind w:left="0"/>
        <w:jc w:val="both"/>
      </w:pPr>
      <w:r>
        <w:rPr>
          <w:rFonts w:ascii="Verdana" w:eastAsia="Calibri" w:hAnsi="Verdana"/>
          <w:sz w:val="24"/>
          <w:szCs w:val="24"/>
          <w:shd w:val="clear" w:color="auto" w:fill="FFFFFF"/>
        </w:rPr>
        <w:t xml:space="preserve">Madame Cordier souhaite faire remarquer qu’il faut prendre des décisions aujourd’hui sans budget prévisionnel et qu’il n’y a pas eu de prévision concernant l’impact budgétaire qu’aura l’arrivée de 148 CDD en 2025. </w:t>
      </w:r>
    </w:p>
    <w:p w14:paraId="336F0CD2" w14:textId="6BD7A674" w:rsidR="00E2251C" w:rsidRDefault="00000000">
      <w:pPr>
        <w:pStyle w:val="Paragraphedeliste"/>
        <w:ind w:left="0"/>
        <w:jc w:val="both"/>
      </w:pPr>
      <w:r>
        <w:rPr>
          <w:rFonts w:ascii="Verdana" w:eastAsia="Calibri" w:hAnsi="Verdana"/>
          <w:sz w:val="24"/>
          <w:szCs w:val="24"/>
          <w:shd w:val="clear" w:color="auto" w:fill="FFFFFF"/>
        </w:rPr>
        <w:t xml:space="preserve">Madame Cordier souhaite souligner que, dans le document transmis par Monsieur Tomasi, elle a l’impression qu’il a </w:t>
      </w:r>
      <w:proofErr w:type="gramStart"/>
      <w:r>
        <w:rPr>
          <w:rFonts w:ascii="Verdana" w:eastAsia="Calibri" w:hAnsi="Verdana"/>
          <w:sz w:val="24"/>
          <w:szCs w:val="24"/>
          <w:shd w:val="clear" w:color="auto" w:fill="FFFFFF"/>
        </w:rPr>
        <w:t>fait</w:t>
      </w:r>
      <w:proofErr w:type="gramEnd"/>
      <w:r>
        <w:rPr>
          <w:rFonts w:ascii="Verdana" w:eastAsia="Calibri" w:hAnsi="Verdana"/>
          <w:sz w:val="24"/>
          <w:szCs w:val="24"/>
          <w:shd w:val="clear" w:color="auto" w:fill="FFFFFF"/>
        </w:rPr>
        <w:t xml:space="preserve"> le travail seul étant donné que lui seul s’exprime et à la fin </w:t>
      </w:r>
      <w:r w:rsidR="00770D00">
        <w:rPr>
          <w:rFonts w:ascii="Verdana" w:eastAsia="Calibri" w:hAnsi="Verdana"/>
          <w:sz w:val="24"/>
          <w:szCs w:val="24"/>
          <w:shd w:val="clear" w:color="auto" w:fill="FFFFFF"/>
        </w:rPr>
        <w:t>les élus présents</w:t>
      </w:r>
      <w:r>
        <w:rPr>
          <w:rFonts w:ascii="Verdana" w:eastAsia="Calibri" w:hAnsi="Verdana"/>
          <w:sz w:val="24"/>
          <w:szCs w:val="24"/>
          <w:shd w:val="clear" w:color="auto" w:fill="FFFFFF"/>
        </w:rPr>
        <w:t xml:space="preserve"> approuvent.</w:t>
      </w:r>
    </w:p>
    <w:p w14:paraId="464B94BA" w14:textId="7C1F63DB" w:rsidR="00E2251C" w:rsidRDefault="00000000">
      <w:pPr>
        <w:pStyle w:val="Paragraphedeliste"/>
        <w:ind w:left="0"/>
        <w:jc w:val="both"/>
      </w:pPr>
      <w:r>
        <w:rPr>
          <w:rFonts w:ascii="Verdana" w:eastAsia="Calibri" w:hAnsi="Verdana"/>
          <w:sz w:val="24"/>
          <w:szCs w:val="24"/>
          <w:shd w:val="clear" w:color="auto" w:fill="FFFFFF"/>
        </w:rPr>
        <w:t xml:space="preserve">Madame Taverne répond que ce n’est pas le cas. Tout le </w:t>
      </w:r>
      <w:r w:rsidR="00770D00">
        <w:rPr>
          <w:rFonts w:ascii="Verdana" w:eastAsia="Calibri" w:hAnsi="Verdana"/>
          <w:sz w:val="24"/>
          <w:szCs w:val="24"/>
          <w:shd w:val="clear" w:color="auto" w:fill="FFFFFF"/>
        </w:rPr>
        <w:t>monde</w:t>
      </w:r>
      <w:r>
        <w:rPr>
          <w:rFonts w:ascii="Verdana" w:eastAsia="Calibri" w:hAnsi="Verdana"/>
          <w:sz w:val="24"/>
          <w:szCs w:val="24"/>
          <w:shd w:val="clear" w:color="auto" w:fill="FFFFFF"/>
        </w:rPr>
        <w:t xml:space="preserve"> s’est exprimé.</w:t>
      </w:r>
    </w:p>
    <w:p w14:paraId="5C958580" w14:textId="65EEF897" w:rsidR="00E2251C" w:rsidRDefault="00000000">
      <w:pPr>
        <w:pStyle w:val="Paragraphedeliste"/>
        <w:ind w:left="0"/>
        <w:jc w:val="both"/>
        <w:rPr>
          <w:rFonts w:ascii="Verdana" w:eastAsia="Calibri" w:hAnsi="Verdana"/>
          <w:sz w:val="24"/>
          <w:szCs w:val="24"/>
          <w:shd w:val="clear" w:color="auto" w:fill="FFFFFF"/>
        </w:rPr>
      </w:pPr>
      <w:r>
        <w:rPr>
          <w:rFonts w:ascii="Verdana" w:eastAsia="Calibri" w:hAnsi="Verdana"/>
          <w:sz w:val="24"/>
          <w:szCs w:val="24"/>
          <w:shd w:val="clear" w:color="auto" w:fill="FFFFFF"/>
        </w:rPr>
        <w:t xml:space="preserve">Monsieur Tomasi ajoute que cela fait 5 ans </w:t>
      </w:r>
      <w:r w:rsidR="00770D00">
        <w:rPr>
          <w:rFonts w:ascii="Verdana" w:eastAsia="Calibri" w:hAnsi="Verdana"/>
          <w:sz w:val="24"/>
          <w:szCs w:val="24"/>
          <w:shd w:val="clear" w:color="auto" w:fill="FFFFFF"/>
        </w:rPr>
        <w:t>que le CSE fait</w:t>
      </w:r>
      <w:r>
        <w:rPr>
          <w:rFonts w:ascii="Verdana" w:eastAsia="Calibri" w:hAnsi="Verdana"/>
          <w:sz w:val="24"/>
          <w:szCs w:val="24"/>
          <w:shd w:val="clear" w:color="auto" w:fill="FFFFFF"/>
        </w:rPr>
        <w:t xml:space="preserve"> des prévisionnels et en général, ils sont assez proches de la réalité. Cependant, dans ce cas-là, il est impossible de prévoir précisément.</w:t>
      </w:r>
    </w:p>
    <w:p w14:paraId="6F2F68D9" w14:textId="1F7A9807" w:rsidR="00E2251C" w:rsidRDefault="00000000">
      <w:pPr>
        <w:pStyle w:val="Paragraphedeliste"/>
        <w:ind w:left="0"/>
        <w:jc w:val="both"/>
        <w:rPr>
          <w:rFonts w:ascii="Verdana" w:eastAsia="Calibri" w:hAnsi="Verdana"/>
          <w:sz w:val="24"/>
          <w:szCs w:val="24"/>
          <w:shd w:val="clear" w:color="auto" w:fill="FFFFFF"/>
        </w:rPr>
      </w:pPr>
      <w:r>
        <w:rPr>
          <w:rFonts w:ascii="Verdana" w:eastAsia="Calibri" w:hAnsi="Verdana"/>
          <w:sz w:val="24"/>
          <w:szCs w:val="24"/>
          <w:shd w:val="clear" w:color="auto" w:fill="FFFFFF"/>
        </w:rPr>
        <w:lastRenderedPageBreak/>
        <w:t xml:space="preserve">Il a estimé que dès lors qu’il y aura plus de CDD, il y aura plus de cotisations et ils ne seront pas là toute l’année car </w:t>
      </w:r>
      <w:r w:rsidR="00770D00">
        <w:rPr>
          <w:rFonts w:ascii="Verdana" w:eastAsia="Calibri" w:hAnsi="Verdana"/>
          <w:sz w:val="24"/>
          <w:szCs w:val="24"/>
          <w:shd w:val="clear" w:color="auto" w:fill="FFFFFF"/>
        </w:rPr>
        <w:t>les élus ont</w:t>
      </w:r>
      <w:r>
        <w:rPr>
          <w:rFonts w:ascii="Verdana" w:eastAsia="Calibri" w:hAnsi="Verdana"/>
          <w:sz w:val="24"/>
          <w:szCs w:val="24"/>
          <w:shd w:val="clear" w:color="auto" w:fill="FFFFFF"/>
        </w:rPr>
        <w:t xml:space="preserve"> défini qu’il fallait être là au moment de l’avantage et au moment de la distribution.</w:t>
      </w:r>
    </w:p>
    <w:p w14:paraId="08D63583" w14:textId="77777777" w:rsidR="00E2251C" w:rsidRDefault="00000000">
      <w:pPr>
        <w:pStyle w:val="Paragraphedeliste"/>
        <w:ind w:left="0"/>
        <w:jc w:val="both"/>
      </w:pPr>
      <w:r>
        <w:rPr>
          <w:rFonts w:ascii="Verdana" w:eastAsia="Calibri" w:hAnsi="Verdana"/>
          <w:sz w:val="24"/>
          <w:szCs w:val="24"/>
          <w:shd w:val="clear" w:color="auto" w:fill="FFFFFF"/>
        </w:rPr>
        <w:t>Madame Cordier répond que tout cela se chiffre. Elle fait remarquer que l’impact est bien plus important que les années précédentes.</w:t>
      </w:r>
    </w:p>
    <w:p w14:paraId="1CCF8CA1" w14:textId="77777777" w:rsidR="00E2251C" w:rsidRDefault="00000000">
      <w:pPr>
        <w:pStyle w:val="Paragraphedeliste"/>
        <w:ind w:left="0"/>
        <w:jc w:val="both"/>
      </w:pPr>
      <w:r>
        <w:rPr>
          <w:rFonts w:ascii="Verdana" w:eastAsia="Calibri" w:hAnsi="Verdana"/>
          <w:sz w:val="24"/>
          <w:szCs w:val="24"/>
          <w:shd w:val="clear" w:color="auto" w:fill="FFFFFF"/>
        </w:rPr>
        <w:t>Monsieur Tomasi répond qu’il y aura donc plus de cotisations. Il a expliqué sa méthode d’estimation même si elle n’est pas sûre à 100 %</w:t>
      </w:r>
    </w:p>
    <w:p w14:paraId="6152AC24" w14:textId="77777777" w:rsidR="00E2251C" w:rsidRDefault="00000000">
      <w:pPr>
        <w:pStyle w:val="Paragraphedeliste"/>
        <w:ind w:left="0"/>
        <w:jc w:val="both"/>
      </w:pPr>
      <w:r>
        <w:rPr>
          <w:rFonts w:ascii="Verdana" w:eastAsia="Calibri" w:hAnsi="Verdana"/>
          <w:sz w:val="24"/>
          <w:szCs w:val="24"/>
          <w:shd w:val="clear" w:color="auto" w:fill="FFFFFF"/>
        </w:rPr>
        <w:t>Madame Verove ajoute qu’il pourra y avoir un ajustement qui sera fait.</w:t>
      </w:r>
    </w:p>
    <w:p w14:paraId="3BA2CF00" w14:textId="0BD4F8A5" w:rsidR="00E2251C" w:rsidRDefault="00000000">
      <w:pPr>
        <w:pStyle w:val="Paragraphedeliste"/>
        <w:ind w:left="0"/>
        <w:jc w:val="both"/>
      </w:pPr>
      <w:r>
        <w:rPr>
          <w:rFonts w:ascii="Verdana" w:eastAsia="Calibri" w:hAnsi="Verdana"/>
          <w:sz w:val="24"/>
          <w:szCs w:val="24"/>
          <w:shd w:val="clear" w:color="auto" w:fill="FFFFFF"/>
        </w:rPr>
        <w:t xml:space="preserve">Monsieur Tomasi est d’accord. Il rappelle que chaque prévisionnel présenté a été proche de la réalité. La </w:t>
      </w:r>
      <w:r w:rsidR="00F425F7">
        <w:rPr>
          <w:rFonts w:ascii="Verdana" w:eastAsia="Calibri" w:hAnsi="Verdana"/>
          <w:sz w:val="24"/>
          <w:szCs w:val="24"/>
          <w:shd w:val="clear" w:color="auto" w:fill="FFFFFF"/>
        </w:rPr>
        <w:t>réalisation</w:t>
      </w:r>
      <w:r>
        <w:rPr>
          <w:rFonts w:ascii="Verdana" w:eastAsia="Calibri" w:hAnsi="Verdana"/>
          <w:sz w:val="24"/>
          <w:szCs w:val="24"/>
          <w:shd w:val="clear" w:color="auto" w:fill="FFFFFF"/>
        </w:rPr>
        <w:t xml:space="preserve"> de l’arbre de Noël par la direction couvre, pour cette année, le montant qu’il estime </w:t>
      </w:r>
      <w:r w:rsidR="00770D00">
        <w:rPr>
          <w:rFonts w:ascii="Verdana" w:eastAsia="Calibri" w:hAnsi="Verdana"/>
          <w:sz w:val="24"/>
          <w:szCs w:val="24"/>
          <w:shd w:val="clear" w:color="auto" w:fill="FFFFFF"/>
        </w:rPr>
        <w:t>être nécessaire.</w:t>
      </w:r>
      <w:r>
        <w:rPr>
          <w:rFonts w:ascii="Verdana" w:eastAsia="Calibri" w:hAnsi="Verdana"/>
          <w:sz w:val="24"/>
          <w:szCs w:val="24"/>
          <w:shd w:val="clear" w:color="auto" w:fill="FFFFFF"/>
        </w:rPr>
        <w:t xml:space="preserve"> </w:t>
      </w:r>
    </w:p>
    <w:p w14:paraId="6FEBF862" w14:textId="77777777" w:rsidR="00E2251C" w:rsidRDefault="00000000">
      <w:pPr>
        <w:pStyle w:val="Paragraphedeliste"/>
        <w:ind w:left="0"/>
        <w:jc w:val="both"/>
      </w:pPr>
      <w:r>
        <w:rPr>
          <w:rFonts w:ascii="Verdana" w:eastAsia="Calibri" w:hAnsi="Verdana"/>
          <w:sz w:val="24"/>
          <w:szCs w:val="24"/>
          <w:shd w:val="clear" w:color="auto" w:fill="FFFFFF"/>
        </w:rPr>
        <w:t>Il souligne qu’il travaille sur le sujet depuis longtemps et qu’il faut bien faire les modifications, aujourd’hui, du RI puisque cela impactera le budget prévisionnel qui sera présenté le mois prochain.</w:t>
      </w:r>
    </w:p>
    <w:p w14:paraId="4AA4A915" w14:textId="77777777" w:rsidR="00E2251C" w:rsidRDefault="00000000">
      <w:pPr>
        <w:pStyle w:val="Paragraphedeliste"/>
        <w:ind w:left="0"/>
        <w:jc w:val="both"/>
      </w:pPr>
      <w:r>
        <w:rPr>
          <w:rFonts w:ascii="Verdana" w:eastAsia="Calibri" w:hAnsi="Verdana"/>
          <w:sz w:val="24"/>
          <w:szCs w:val="24"/>
          <w:shd w:val="clear" w:color="auto" w:fill="FFFFFF"/>
        </w:rPr>
        <w:t xml:space="preserve">Il n’est pas fermé aux débats mais les choses se sont </w:t>
      </w:r>
      <w:proofErr w:type="gramStart"/>
      <w:r>
        <w:rPr>
          <w:rFonts w:ascii="Verdana" w:eastAsia="Calibri" w:hAnsi="Verdana"/>
          <w:sz w:val="24"/>
          <w:szCs w:val="24"/>
          <w:shd w:val="clear" w:color="auto" w:fill="FFFFFF"/>
        </w:rPr>
        <w:t>dites</w:t>
      </w:r>
      <w:proofErr w:type="gramEnd"/>
      <w:r>
        <w:rPr>
          <w:rFonts w:ascii="Verdana" w:eastAsia="Calibri" w:hAnsi="Verdana"/>
          <w:sz w:val="24"/>
          <w:szCs w:val="24"/>
          <w:shd w:val="clear" w:color="auto" w:fill="FFFFFF"/>
        </w:rPr>
        <w:t xml:space="preserve"> en réunion d’élus afin de pouvoir, éventuellement, voter aujourd’hui.</w:t>
      </w:r>
    </w:p>
    <w:p w14:paraId="29F7709C" w14:textId="03A04768" w:rsidR="00E2251C" w:rsidRDefault="00000000">
      <w:pPr>
        <w:pStyle w:val="Paragraphedeliste"/>
        <w:ind w:left="0"/>
        <w:jc w:val="both"/>
      </w:pPr>
      <w:r>
        <w:rPr>
          <w:rFonts w:ascii="Verdana" w:eastAsia="Calibri" w:hAnsi="Verdana"/>
          <w:sz w:val="24"/>
          <w:szCs w:val="24"/>
          <w:shd w:val="clear" w:color="auto" w:fill="FFFFFF"/>
        </w:rPr>
        <w:t xml:space="preserve">Monsieur Tomasi ajoute que </w:t>
      </w:r>
      <w:r w:rsidR="00770D00">
        <w:rPr>
          <w:rFonts w:ascii="Verdana" w:eastAsia="Calibri" w:hAnsi="Verdana"/>
          <w:sz w:val="24"/>
          <w:szCs w:val="24"/>
          <w:shd w:val="clear" w:color="auto" w:fill="FFFFFF"/>
        </w:rPr>
        <w:t>ce</w:t>
      </w:r>
      <w:r>
        <w:rPr>
          <w:rFonts w:ascii="Verdana" w:eastAsia="Calibri" w:hAnsi="Verdana"/>
          <w:sz w:val="24"/>
          <w:szCs w:val="24"/>
          <w:shd w:val="clear" w:color="auto" w:fill="FFFFFF"/>
        </w:rPr>
        <w:t>la permettra également de réfléchir pour 2026. Il souligne que</w:t>
      </w:r>
      <w:r w:rsidR="00770D00">
        <w:rPr>
          <w:rFonts w:ascii="Verdana" w:eastAsia="Calibri" w:hAnsi="Verdana"/>
          <w:sz w:val="24"/>
          <w:szCs w:val="24"/>
          <w:shd w:val="clear" w:color="auto" w:fill="FFFFFF"/>
        </w:rPr>
        <w:t xml:space="preserve"> si</w:t>
      </w:r>
      <w:r>
        <w:rPr>
          <w:rFonts w:ascii="Verdana" w:eastAsia="Calibri" w:hAnsi="Verdana"/>
          <w:sz w:val="24"/>
          <w:szCs w:val="24"/>
          <w:shd w:val="clear" w:color="auto" w:fill="FFFFFF"/>
        </w:rPr>
        <w:t>, sur le document envoyé, il semble être seul à s’exprimer, c’est simplement que c’est lui qui a retranscris ce qui a été dit.</w:t>
      </w:r>
    </w:p>
    <w:p w14:paraId="14A7CC51" w14:textId="77777777" w:rsidR="00E2251C" w:rsidRDefault="00000000">
      <w:pPr>
        <w:pStyle w:val="Paragraphedeliste"/>
        <w:ind w:left="0"/>
        <w:jc w:val="both"/>
      </w:pPr>
      <w:r>
        <w:rPr>
          <w:rFonts w:ascii="Verdana" w:eastAsia="Calibri" w:hAnsi="Verdana"/>
          <w:sz w:val="24"/>
          <w:szCs w:val="24"/>
          <w:shd w:val="clear" w:color="auto" w:fill="FFFFFF"/>
        </w:rPr>
        <w:t>Monsieur Tomasi ajoute que lorsqu’on réclame des débats, ce serait bien de participer aux discussions communes et ne pas être toujours dans la critique.</w:t>
      </w:r>
    </w:p>
    <w:p w14:paraId="04560962" w14:textId="77777777" w:rsidR="00E2251C" w:rsidRDefault="00000000">
      <w:pPr>
        <w:pStyle w:val="Paragraphedeliste"/>
        <w:ind w:left="0"/>
        <w:jc w:val="both"/>
      </w:pPr>
      <w:r>
        <w:rPr>
          <w:rFonts w:ascii="Verdana" w:eastAsia="Calibri" w:hAnsi="Verdana"/>
          <w:sz w:val="24"/>
          <w:szCs w:val="24"/>
          <w:shd w:val="clear" w:color="auto" w:fill="FFFFFF"/>
        </w:rPr>
        <w:t>Monsieur Baudry répond qu’à aucun moment il n’a critiqué quoi que ce soit, il pose juste des questions.</w:t>
      </w:r>
    </w:p>
    <w:p w14:paraId="73B2B2CA" w14:textId="77777777" w:rsidR="00E2251C" w:rsidRDefault="00000000">
      <w:pPr>
        <w:pStyle w:val="Paragraphedeliste"/>
        <w:ind w:left="0"/>
        <w:jc w:val="both"/>
      </w:pPr>
      <w:r>
        <w:rPr>
          <w:rFonts w:ascii="Verdana" w:eastAsia="Calibri" w:hAnsi="Verdana"/>
          <w:sz w:val="24"/>
          <w:szCs w:val="24"/>
          <w:shd w:val="clear" w:color="auto" w:fill="FFFFFF"/>
        </w:rPr>
        <w:t>Monsieur Tomasi répond qu’il ne parlait pas de Monsieur Baudry.</w:t>
      </w:r>
    </w:p>
    <w:p w14:paraId="2981E672" w14:textId="77777777" w:rsidR="00E2251C" w:rsidRDefault="00000000">
      <w:pPr>
        <w:pStyle w:val="Paragraphedeliste"/>
        <w:ind w:left="0"/>
        <w:jc w:val="both"/>
      </w:pPr>
      <w:r>
        <w:rPr>
          <w:rFonts w:ascii="Verdana" w:eastAsia="Calibri" w:hAnsi="Verdana"/>
          <w:sz w:val="24"/>
          <w:szCs w:val="24"/>
          <w:shd w:val="clear" w:color="auto" w:fill="FFFFFF"/>
        </w:rPr>
        <w:t>Monsieur Baudry répond qu’il parlait de son organisation syndicale. Il trouve cela déplacé car il remarque que ce n’est pas la 1ere fois que Monsieur Tomasi incrimine une personne de la CGT alors qu’ils parlent tous au nom de celle-ci et sans jamais critiquer une personne mais en posant des questions.</w:t>
      </w:r>
    </w:p>
    <w:p w14:paraId="77726F03" w14:textId="77777777" w:rsidR="00E2251C" w:rsidRDefault="00000000">
      <w:pPr>
        <w:pStyle w:val="Paragraphedeliste"/>
        <w:ind w:left="0"/>
        <w:jc w:val="both"/>
      </w:pPr>
      <w:r>
        <w:rPr>
          <w:rFonts w:ascii="Verdana" w:eastAsia="Calibri" w:hAnsi="Verdana"/>
          <w:sz w:val="24"/>
          <w:szCs w:val="24"/>
          <w:shd w:val="clear" w:color="auto" w:fill="FFFFFF"/>
        </w:rPr>
        <w:t xml:space="preserve">Il ajoute que chaque proposition de modifications du RI faite ont été rejetées ou reportées par Monsieur Tomasi. </w:t>
      </w:r>
    </w:p>
    <w:p w14:paraId="7C19D0DB" w14:textId="75F0E1E8" w:rsidR="00E2251C" w:rsidRDefault="00000000">
      <w:pPr>
        <w:pStyle w:val="Paragraphedeliste"/>
        <w:ind w:left="0"/>
        <w:jc w:val="both"/>
      </w:pPr>
      <w:r>
        <w:rPr>
          <w:rFonts w:ascii="Verdana" w:eastAsia="Calibri" w:hAnsi="Verdana"/>
          <w:sz w:val="24"/>
          <w:szCs w:val="24"/>
          <w:shd w:val="clear" w:color="auto" w:fill="FFFFFF"/>
        </w:rPr>
        <w:t xml:space="preserve">Madame Duquesnoy répond que c’est faux car lors des discussions sur le RI les idées des élus CGT ont été </w:t>
      </w:r>
      <w:r w:rsidR="00770D00">
        <w:rPr>
          <w:rFonts w:ascii="Verdana" w:eastAsia="Calibri" w:hAnsi="Verdana"/>
          <w:sz w:val="24"/>
          <w:szCs w:val="24"/>
          <w:shd w:val="clear" w:color="auto" w:fill="FFFFFF"/>
        </w:rPr>
        <w:t>évoquées et certaines reprises</w:t>
      </w:r>
      <w:r>
        <w:rPr>
          <w:rFonts w:ascii="Verdana" w:eastAsia="Calibri" w:hAnsi="Verdana"/>
          <w:sz w:val="24"/>
          <w:szCs w:val="24"/>
          <w:shd w:val="clear" w:color="auto" w:fill="FFFFFF"/>
        </w:rPr>
        <w:t>.</w:t>
      </w:r>
    </w:p>
    <w:p w14:paraId="056E4AB0" w14:textId="33059D19" w:rsidR="00E2251C" w:rsidRDefault="00000000">
      <w:pPr>
        <w:pStyle w:val="Paragraphedeliste"/>
        <w:ind w:left="0"/>
        <w:jc w:val="both"/>
      </w:pPr>
      <w:r>
        <w:rPr>
          <w:rFonts w:ascii="Verdana" w:eastAsia="Calibri" w:hAnsi="Verdana"/>
          <w:sz w:val="24"/>
          <w:szCs w:val="24"/>
          <w:shd w:val="clear" w:color="auto" w:fill="FFFFFF"/>
        </w:rPr>
        <w:t>Monsieur Baudry répond que cela fait 3 mois que les élus CGT réclame</w:t>
      </w:r>
      <w:r w:rsidR="00770D00">
        <w:rPr>
          <w:rFonts w:ascii="Verdana" w:eastAsia="Calibri" w:hAnsi="Verdana"/>
          <w:sz w:val="24"/>
          <w:szCs w:val="24"/>
          <w:shd w:val="clear" w:color="auto" w:fill="FFFFFF"/>
        </w:rPr>
        <w:t>nt</w:t>
      </w:r>
      <w:r>
        <w:rPr>
          <w:rFonts w:ascii="Verdana" w:eastAsia="Calibri" w:hAnsi="Verdana"/>
          <w:sz w:val="24"/>
          <w:szCs w:val="24"/>
          <w:shd w:val="clear" w:color="auto" w:fill="FFFFFF"/>
        </w:rPr>
        <w:t xml:space="preserve"> des discussions sur le RI.</w:t>
      </w:r>
    </w:p>
    <w:p w14:paraId="7333EF6B" w14:textId="77777777" w:rsidR="00E2251C" w:rsidRDefault="00000000">
      <w:pPr>
        <w:pStyle w:val="Paragraphedeliste"/>
        <w:ind w:left="0"/>
        <w:jc w:val="both"/>
      </w:pPr>
      <w:r>
        <w:rPr>
          <w:rFonts w:ascii="Verdana" w:eastAsia="Calibri" w:hAnsi="Verdana"/>
          <w:sz w:val="24"/>
          <w:szCs w:val="24"/>
          <w:shd w:val="clear" w:color="auto" w:fill="FFFFFF"/>
        </w:rPr>
        <w:lastRenderedPageBreak/>
        <w:t>Il ajoute que le budget prévisionnel est censé être présenté en début d ‘année.</w:t>
      </w:r>
    </w:p>
    <w:p w14:paraId="2A74BF87" w14:textId="77777777" w:rsidR="00E2251C" w:rsidRDefault="00000000">
      <w:pPr>
        <w:pStyle w:val="Paragraphedeliste"/>
        <w:ind w:left="0"/>
        <w:jc w:val="both"/>
        <w:rPr>
          <w:rFonts w:ascii="Verdana" w:eastAsia="Calibri" w:hAnsi="Verdana"/>
          <w:sz w:val="24"/>
          <w:szCs w:val="24"/>
          <w:shd w:val="clear" w:color="auto" w:fill="FFFFFF"/>
        </w:rPr>
      </w:pPr>
      <w:r>
        <w:rPr>
          <w:rFonts w:ascii="Verdana" w:eastAsia="Calibri" w:hAnsi="Verdana"/>
          <w:sz w:val="24"/>
          <w:szCs w:val="24"/>
          <w:shd w:val="clear" w:color="auto" w:fill="FFFFFF"/>
        </w:rPr>
        <w:t>Madame Goujard répond que s’il a été décalé en avril c’est pour avoir tous les éléments et présenté un prévisionnel en même temps que le bilan comme l’ont réclamé les élus CGT.</w:t>
      </w:r>
    </w:p>
    <w:p w14:paraId="5BE467FF" w14:textId="51D3244A" w:rsidR="00E2251C" w:rsidRDefault="00000000">
      <w:pPr>
        <w:pStyle w:val="Paragraphedeliste"/>
        <w:ind w:left="0"/>
        <w:jc w:val="both"/>
        <w:rPr>
          <w:rFonts w:ascii="Verdana" w:eastAsia="Calibri" w:hAnsi="Verdana"/>
          <w:sz w:val="24"/>
          <w:szCs w:val="24"/>
          <w:shd w:val="clear" w:color="auto" w:fill="FFFFFF"/>
        </w:rPr>
      </w:pPr>
      <w:r>
        <w:rPr>
          <w:rFonts w:ascii="Verdana" w:eastAsia="Calibri" w:hAnsi="Verdana"/>
          <w:sz w:val="24"/>
          <w:szCs w:val="24"/>
          <w:shd w:val="clear" w:color="auto" w:fill="FFFFFF"/>
        </w:rPr>
        <w:t>Monsieur Baudry répond qu’il ne faut pas di</w:t>
      </w:r>
      <w:r w:rsidR="00770D00">
        <w:rPr>
          <w:rFonts w:ascii="Verdana" w:eastAsia="Calibri" w:hAnsi="Verdana"/>
          <w:sz w:val="24"/>
          <w:szCs w:val="24"/>
          <w:shd w:val="clear" w:color="auto" w:fill="FFFFFF"/>
        </w:rPr>
        <w:t>re</w:t>
      </w:r>
      <w:r>
        <w:rPr>
          <w:rFonts w:ascii="Verdana" w:eastAsia="Calibri" w:hAnsi="Verdana"/>
          <w:sz w:val="24"/>
          <w:szCs w:val="24"/>
          <w:shd w:val="clear" w:color="auto" w:fill="FFFFFF"/>
        </w:rPr>
        <w:t xml:space="preserve"> que les élus CGT n’ont pas travaillé et arrivent sans idées alors que cela fait 3 mois qu’ils le font.</w:t>
      </w:r>
    </w:p>
    <w:p w14:paraId="64768630" w14:textId="77777777" w:rsidR="00E2251C" w:rsidRDefault="00000000">
      <w:pPr>
        <w:pStyle w:val="Paragraphedeliste"/>
        <w:ind w:left="0"/>
        <w:jc w:val="both"/>
        <w:rPr>
          <w:rFonts w:ascii="Verdana" w:eastAsia="Calibri" w:hAnsi="Verdana"/>
          <w:sz w:val="24"/>
          <w:szCs w:val="24"/>
          <w:shd w:val="clear" w:color="auto" w:fill="FFFFFF"/>
        </w:rPr>
      </w:pPr>
      <w:r>
        <w:rPr>
          <w:rFonts w:ascii="Verdana" w:eastAsia="Calibri" w:hAnsi="Verdana"/>
          <w:sz w:val="24"/>
          <w:szCs w:val="24"/>
          <w:shd w:val="clear" w:color="auto" w:fill="FFFFFF"/>
        </w:rPr>
        <w:t>Madame Goujard répond qu’il faut partager les idées.</w:t>
      </w:r>
    </w:p>
    <w:p w14:paraId="3206D680" w14:textId="77777777" w:rsidR="00E2251C" w:rsidRDefault="00000000">
      <w:pPr>
        <w:pStyle w:val="Paragraphedeliste"/>
        <w:ind w:left="0"/>
        <w:jc w:val="both"/>
        <w:rPr>
          <w:rFonts w:ascii="Verdana" w:eastAsia="Calibri" w:hAnsi="Verdana"/>
          <w:sz w:val="24"/>
          <w:szCs w:val="24"/>
          <w:shd w:val="clear" w:color="auto" w:fill="FFFFFF"/>
        </w:rPr>
      </w:pPr>
      <w:r>
        <w:rPr>
          <w:rFonts w:ascii="Verdana" w:eastAsia="Calibri" w:hAnsi="Verdana"/>
          <w:sz w:val="24"/>
          <w:szCs w:val="24"/>
          <w:shd w:val="clear" w:color="auto" w:fill="FFFFFF"/>
        </w:rPr>
        <w:t>Monsieur Baudry répond qu’ils sont dans le partage mais que toutes leurs idées sont rejetées simplement par rapport à une personne de la CGT.</w:t>
      </w:r>
    </w:p>
    <w:p w14:paraId="4B5FB807" w14:textId="46FDE829" w:rsidR="00E2251C" w:rsidRDefault="00000000">
      <w:pPr>
        <w:pStyle w:val="Paragraphedeliste"/>
        <w:ind w:left="0"/>
        <w:jc w:val="both"/>
        <w:rPr>
          <w:rFonts w:ascii="Verdana" w:eastAsia="Calibri" w:hAnsi="Verdana"/>
          <w:sz w:val="24"/>
          <w:szCs w:val="24"/>
          <w:shd w:val="clear" w:color="auto" w:fill="FFFFFF"/>
        </w:rPr>
      </w:pPr>
      <w:r>
        <w:rPr>
          <w:rFonts w:ascii="Verdana" w:eastAsia="Calibri" w:hAnsi="Verdana"/>
          <w:sz w:val="24"/>
          <w:szCs w:val="24"/>
          <w:shd w:val="clear" w:color="auto" w:fill="FFFFFF"/>
        </w:rPr>
        <w:t xml:space="preserve">Madame </w:t>
      </w:r>
      <w:proofErr w:type="spellStart"/>
      <w:r>
        <w:rPr>
          <w:rFonts w:ascii="Verdana" w:eastAsia="Calibri" w:hAnsi="Verdana"/>
          <w:sz w:val="24"/>
          <w:szCs w:val="24"/>
          <w:shd w:val="clear" w:color="auto" w:fill="FFFFFF"/>
        </w:rPr>
        <w:t>Mielczarek</w:t>
      </w:r>
      <w:proofErr w:type="spellEnd"/>
      <w:r>
        <w:rPr>
          <w:rFonts w:ascii="Verdana" w:eastAsia="Calibri" w:hAnsi="Verdana"/>
          <w:sz w:val="24"/>
          <w:szCs w:val="24"/>
          <w:shd w:val="clear" w:color="auto" w:fill="FFFFFF"/>
        </w:rPr>
        <w:t xml:space="preserve"> </w:t>
      </w:r>
      <w:r w:rsidR="007E346D">
        <w:rPr>
          <w:rFonts w:ascii="Verdana" w:eastAsia="Calibri" w:hAnsi="Verdana"/>
          <w:sz w:val="24"/>
          <w:szCs w:val="24"/>
          <w:shd w:val="clear" w:color="auto" w:fill="FFFFFF"/>
        </w:rPr>
        <w:t>indique</w:t>
      </w:r>
      <w:r>
        <w:rPr>
          <w:rFonts w:ascii="Verdana" w:eastAsia="Calibri" w:hAnsi="Verdana"/>
          <w:sz w:val="24"/>
          <w:szCs w:val="24"/>
          <w:shd w:val="clear" w:color="auto" w:fill="FFFFFF"/>
        </w:rPr>
        <w:t xml:space="preserve"> qu’elle parle au nom de son organisation syndicale.</w:t>
      </w:r>
    </w:p>
    <w:p w14:paraId="3223C1FB" w14:textId="77777777" w:rsidR="00E2251C" w:rsidRDefault="00000000">
      <w:pPr>
        <w:pStyle w:val="Paragraphedeliste"/>
        <w:ind w:left="0"/>
        <w:jc w:val="both"/>
        <w:rPr>
          <w:rFonts w:ascii="Verdana" w:eastAsia="Calibri" w:hAnsi="Verdana"/>
          <w:sz w:val="24"/>
          <w:szCs w:val="24"/>
          <w:shd w:val="clear" w:color="auto" w:fill="FFFFFF"/>
        </w:rPr>
      </w:pPr>
      <w:r>
        <w:rPr>
          <w:rFonts w:ascii="Verdana" w:eastAsia="Calibri" w:hAnsi="Verdana"/>
          <w:sz w:val="24"/>
          <w:szCs w:val="24"/>
          <w:shd w:val="clear" w:color="auto" w:fill="FFFFFF"/>
        </w:rPr>
        <w:t>Monsieur Pion demande à chacun de baisser d’un ton et de revenir à cette question particulière. Chacun a pu s’exprimer et maintenant l’important est de décider si ce vote est acquis ou reporté.</w:t>
      </w:r>
    </w:p>
    <w:p w14:paraId="20D58111" w14:textId="77777777" w:rsidR="00E2251C" w:rsidRDefault="00000000">
      <w:pPr>
        <w:pStyle w:val="Paragraphedeliste"/>
        <w:ind w:left="0"/>
        <w:jc w:val="both"/>
        <w:rPr>
          <w:rFonts w:ascii="Verdana" w:eastAsia="Calibri" w:hAnsi="Verdana"/>
          <w:sz w:val="24"/>
          <w:szCs w:val="24"/>
          <w:shd w:val="clear" w:color="auto" w:fill="FFFFFF"/>
        </w:rPr>
      </w:pPr>
      <w:r>
        <w:rPr>
          <w:rFonts w:ascii="Verdana" w:eastAsia="Calibri" w:hAnsi="Verdana"/>
          <w:sz w:val="24"/>
          <w:szCs w:val="24"/>
          <w:shd w:val="clear" w:color="auto" w:fill="FFFFFF"/>
        </w:rPr>
        <w:t>Monsieur Baudry répond que le vote doit venir en même temps que le prévisionnel.</w:t>
      </w:r>
    </w:p>
    <w:p w14:paraId="39C53C92" w14:textId="77777777" w:rsidR="00E2251C" w:rsidRDefault="00000000">
      <w:pPr>
        <w:pStyle w:val="Paragraphedeliste"/>
        <w:ind w:left="0"/>
        <w:jc w:val="both"/>
        <w:rPr>
          <w:rFonts w:ascii="Verdana" w:eastAsia="Calibri" w:hAnsi="Verdana"/>
          <w:sz w:val="24"/>
          <w:szCs w:val="24"/>
          <w:shd w:val="clear" w:color="auto" w:fill="FFFFFF"/>
        </w:rPr>
      </w:pPr>
      <w:r>
        <w:rPr>
          <w:rFonts w:ascii="Verdana" w:eastAsia="Calibri" w:hAnsi="Verdana"/>
          <w:sz w:val="24"/>
          <w:szCs w:val="24"/>
          <w:shd w:val="clear" w:color="auto" w:fill="FFFFFF"/>
        </w:rPr>
        <w:t>Monsieur Tomasi propose de voter maintenant. Il apportera juste la modification demandée par Madame Verove concernant les personnes en congé sans solde.</w:t>
      </w:r>
    </w:p>
    <w:p w14:paraId="5EB18D3F" w14:textId="77777777" w:rsidR="00E2251C" w:rsidRDefault="00000000">
      <w:pPr>
        <w:pStyle w:val="Paragraphedeliste"/>
        <w:ind w:left="0"/>
        <w:jc w:val="both"/>
        <w:rPr>
          <w:rFonts w:ascii="Verdana" w:eastAsia="Calibri" w:hAnsi="Verdana"/>
          <w:sz w:val="24"/>
          <w:szCs w:val="24"/>
          <w:shd w:val="clear" w:color="auto" w:fill="FFFFFF"/>
        </w:rPr>
      </w:pPr>
      <w:r>
        <w:rPr>
          <w:rFonts w:ascii="Verdana" w:eastAsia="Calibri" w:hAnsi="Verdana"/>
          <w:sz w:val="24"/>
          <w:szCs w:val="24"/>
          <w:shd w:val="clear" w:color="auto" w:fill="FFFFFF"/>
        </w:rPr>
        <w:t>Madame Grillon souligne qu’il y a quand même des contradictions dans le même règlement puisqu’au début il est indiqué au 1</w:t>
      </w:r>
      <w:r>
        <w:rPr>
          <w:rFonts w:ascii="Verdana" w:eastAsia="Calibri" w:hAnsi="Verdana"/>
          <w:sz w:val="24"/>
          <w:szCs w:val="24"/>
          <w:shd w:val="clear" w:color="auto" w:fill="FFFFFF"/>
          <w:vertAlign w:val="superscript"/>
        </w:rPr>
        <w:t>er</w:t>
      </w:r>
      <w:r>
        <w:rPr>
          <w:rFonts w:ascii="Verdana" w:eastAsia="Calibri" w:hAnsi="Verdana"/>
          <w:sz w:val="24"/>
          <w:szCs w:val="24"/>
          <w:shd w:val="clear" w:color="auto" w:fill="FFFFFF"/>
        </w:rPr>
        <w:t xml:space="preserve"> jour du mois de la distribution </w:t>
      </w:r>
      <w:proofErr w:type="gramStart"/>
      <w:r>
        <w:rPr>
          <w:rFonts w:ascii="Verdana" w:eastAsia="Calibri" w:hAnsi="Verdana"/>
          <w:sz w:val="24"/>
          <w:szCs w:val="24"/>
          <w:shd w:val="clear" w:color="auto" w:fill="FFFFFF"/>
        </w:rPr>
        <w:t>sauf qu’après</w:t>
      </w:r>
      <w:proofErr w:type="gramEnd"/>
      <w:r>
        <w:rPr>
          <w:rFonts w:ascii="Verdana" w:eastAsia="Calibri" w:hAnsi="Verdana"/>
          <w:sz w:val="24"/>
          <w:szCs w:val="24"/>
          <w:shd w:val="clear" w:color="auto" w:fill="FFFFFF"/>
        </w:rPr>
        <w:t xml:space="preserve"> c’est indiqué, pour les chèques vacances, qu’ils seront distribués fin mai début juin. De plus, pour les cartes de rentrée scolaire, c’est indiqué 1</w:t>
      </w:r>
      <w:r>
        <w:rPr>
          <w:rFonts w:ascii="Verdana" w:eastAsia="Calibri" w:hAnsi="Verdana"/>
          <w:sz w:val="24"/>
          <w:szCs w:val="24"/>
          <w:shd w:val="clear" w:color="auto" w:fill="FFFFFF"/>
          <w:vertAlign w:val="superscript"/>
        </w:rPr>
        <w:t>er</w:t>
      </w:r>
      <w:r>
        <w:rPr>
          <w:rFonts w:ascii="Verdana" w:eastAsia="Calibri" w:hAnsi="Verdana"/>
          <w:sz w:val="24"/>
          <w:szCs w:val="24"/>
          <w:shd w:val="clear" w:color="auto" w:fill="FFFFFF"/>
        </w:rPr>
        <w:t xml:space="preserve"> juillet, </w:t>
      </w:r>
      <w:proofErr w:type="gramStart"/>
      <w:r>
        <w:rPr>
          <w:rFonts w:ascii="Verdana" w:eastAsia="Calibri" w:hAnsi="Verdana"/>
          <w:sz w:val="24"/>
          <w:szCs w:val="24"/>
          <w:shd w:val="clear" w:color="auto" w:fill="FFFFFF"/>
        </w:rPr>
        <w:t>sauf qu’elles</w:t>
      </w:r>
      <w:proofErr w:type="gramEnd"/>
      <w:r>
        <w:rPr>
          <w:rFonts w:ascii="Verdana" w:eastAsia="Calibri" w:hAnsi="Verdana"/>
          <w:sz w:val="24"/>
          <w:szCs w:val="24"/>
          <w:shd w:val="clear" w:color="auto" w:fill="FFFFFF"/>
        </w:rPr>
        <w:t xml:space="preserve"> seront distribuées dernière quinzaine d’août.</w:t>
      </w:r>
    </w:p>
    <w:p w14:paraId="5C848C6A" w14:textId="77777777" w:rsidR="00E2251C" w:rsidRDefault="00000000">
      <w:pPr>
        <w:pStyle w:val="Paragraphedeliste"/>
        <w:ind w:left="0"/>
        <w:jc w:val="both"/>
        <w:rPr>
          <w:rFonts w:ascii="Verdana" w:eastAsia="Calibri" w:hAnsi="Verdana"/>
          <w:sz w:val="24"/>
          <w:szCs w:val="24"/>
          <w:shd w:val="clear" w:color="auto" w:fill="FFFFFF"/>
        </w:rPr>
      </w:pPr>
      <w:r>
        <w:rPr>
          <w:rFonts w:ascii="Verdana" w:eastAsia="Calibri" w:hAnsi="Verdana"/>
          <w:sz w:val="24"/>
          <w:szCs w:val="24"/>
          <w:shd w:val="clear" w:color="auto" w:fill="FFFFFF"/>
        </w:rPr>
        <w:t>Monsieur Tomasi répond, concernant la rentrée scolaire, c’est le moment où c’est le plus complexe car ce sont les agents qui en font la demande.</w:t>
      </w:r>
    </w:p>
    <w:p w14:paraId="640BB93D" w14:textId="77777777" w:rsidR="00E2251C" w:rsidRDefault="00000000">
      <w:pPr>
        <w:pStyle w:val="Paragraphedeliste"/>
        <w:ind w:left="0"/>
        <w:jc w:val="both"/>
        <w:rPr>
          <w:rFonts w:ascii="Verdana" w:eastAsia="Calibri" w:hAnsi="Verdana"/>
          <w:sz w:val="24"/>
          <w:szCs w:val="24"/>
          <w:shd w:val="clear" w:color="auto" w:fill="FFFFFF"/>
        </w:rPr>
      </w:pPr>
      <w:r>
        <w:rPr>
          <w:rFonts w:ascii="Verdana" w:eastAsia="Calibri" w:hAnsi="Verdana"/>
          <w:sz w:val="24"/>
          <w:szCs w:val="24"/>
          <w:shd w:val="clear" w:color="auto" w:fill="FFFFFF"/>
        </w:rPr>
        <w:t>Madame Grillon répond que de toute façon Monsieur Tomasi tiendra compte des listes RH.</w:t>
      </w:r>
    </w:p>
    <w:p w14:paraId="30CE473B" w14:textId="4D0BF879" w:rsidR="00E2251C" w:rsidRDefault="00000000">
      <w:pPr>
        <w:pStyle w:val="Paragraphedeliste"/>
        <w:ind w:left="0"/>
        <w:jc w:val="both"/>
        <w:rPr>
          <w:rFonts w:ascii="Verdana" w:eastAsia="Calibri" w:hAnsi="Verdana"/>
          <w:sz w:val="24"/>
          <w:szCs w:val="24"/>
          <w:shd w:val="clear" w:color="auto" w:fill="FFFFFF"/>
        </w:rPr>
      </w:pPr>
      <w:r>
        <w:rPr>
          <w:rFonts w:ascii="Verdana" w:eastAsia="Calibri" w:hAnsi="Verdana"/>
          <w:sz w:val="24"/>
          <w:szCs w:val="24"/>
          <w:shd w:val="clear" w:color="auto" w:fill="FFFFFF"/>
        </w:rPr>
        <w:t>Monsieur Tomasi répond que non, pas pour la rentrée scolaire</w:t>
      </w:r>
      <w:r w:rsidR="00797C46">
        <w:rPr>
          <w:rFonts w:ascii="Verdana" w:eastAsia="Calibri" w:hAnsi="Verdana"/>
          <w:sz w:val="24"/>
          <w:szCs w:val="24"/>
          <w:shd w:val="clear" w:color="auto" w:fill="FFFFFF"/>
        </w:rPr>
        <w:t xml:space="preserve"> uniquement pour vérifier les déclarations</w:t>
      </w:r>
      <w:r>
        <w:rPr>
          <w:rFonts w:ascii="Verdana" w:eastAsia="Calibri" w:hAnsi="Verdana"/>
          <w:sz w:val="24"/>
          <w:szCs w:val="24"/>
          <w:shd w:val="clear" w:color="auto" w:fill="FFFFFF"/>
        </w:rPr>
        <w:t>.</w:t>
      </w:r>
    </w:p>
    <w:p w14:paraId="748F75C0" w14:textId="77777777" w:rsidR="00E2251C" w:rsidRDefault="00000000">
      <w:pPr>
        <w:pStyle w:val="Paragraphedeliste"/>
        <w:ind w:left="0"/>
        <w:jc w:val="both"/>
        <w:rPr>
          <w:rFonts w:ascii="Verdana" w:eastAsia="Calibri" w:hAnsi="Verdana"/>
          <w:sz w:val="24"/>
          <w:szCs w:val="24"/>
          <w:shd w:val="clear" w:color="auto" w:fill="FFFFFF"/>
        </w:rPr>
      </w:pPr>
      <w:r>
        <w:rPr>
          <w:rFonts w:ascii="Verdana" w:eastAsia="Calibri" w:hAnsi="Verdana"/>
          <w:sz w:val="24"/>
          <w:szCs w:val="24"/>
          <w:shd w:val="clear" w:color="auto" w:fill="FFFFFF"/>
        </w:rPr>
        <w:t>Madame Grillon répond que ce n’est pas écrit dans le RI.</w:t>
      </w:r>
    </w:p>
    <w:p w14:paraId="3EA5465A" w14:textId="77777777" w:rsidR="00E2251C" w:rsidRDefault="00000000">
      <w:pPr>
        <w:pStyle w:val="Paragraphedeliste"/>
        <w:ind w:left="0"/>
        <w:jc w:val="both"/>
        <w:rPr>
          <w:rFonts w:ascii="Verdana" w:eastAsia="Calibri" w:hAnsi="Verdana"/>
          <w:sz w:val="24"/>
          <w:szCs w:val="24"/>
          <w:shd w:val="clear" w:color="auto" w:fill="FFFFFF"/>
        </w:rPr>
      </w:pPr>
      <w:r>
        <w:rPr>
          <w:rFonts w:ascii="Verdana" w:eastAsia="Calibri" w:hAnsi="Verdana"/>
          <w:sz w:val="24"/>
          <w:szCs w:val="24"/>
          <w:shd w:val="clear" w:color="auto" w:fill="FFFFFF"/>
        </w:rPr>
        <w:t>Madame Goujard répond qu’on ne peut pas connaître d’avance la classe d’un enfant à la rentrée scolaire.</w:t>
      </w:r>
    </w:p>
    <w:p w14:paraId="6588D16C" w14:textId="77777777" w:rsidR="00E2251C" w:rsidRDefault="00000000">
      <w:pPr>
        <w:pStyle w:val="Paragraphedeliste"/>
        <w:ind w:left="0"/>
        <w:jc w:val="both"/>
        <w:rPr>
          <w:rFonts w:ascii="Verdana" w:eastAsia="Calibri" w:hAnsi="Verdana"/>
          <w:sz w:val="24"/>
          <w:szCs w:val="24"/>
          <w:shd w:val="clear" w:color="auto" w:fill="FFFFFF"/>
        </w:rPr>
      </w:pPr>
      <w:r>
        <w:rPr>
          <w:rFonts w:ascii="Verdana" w:eastAsia="Calibri" w:hAnsi="Verdana"/>
          <w:sz w:val="24"/>
          <w:szCs w:val="24"/>
          <w:shd w:val="clear" w:color="auto" w:fill="FFFFFF"/>
        </w:rPr>
        <w:t>Monsieur Tomasi ajoute qu’il y a un comparatif qui est fait avec les listes RH mais ce sont les agents qui en font la demande.</w:t>
      </w:r>
    </w:p>
    <w:p w14:paraId="4CD6F732" w14:textId="77777777" w:rsidR="00E2251C" w:rsidRDefault="00000000">
      <w:pPr>
        <w:pStyle w:val="Paragraphedeliste"/>
        <w:ind w:left="0"/>
        <w:jc w:val="both"/>
        <w:rPr>
          <w:rFonts w:ascii="Verdana" w:eastAsia="Calibri" w:hAnsi="Verdana"/>
          <w:sz w:val="24"/>
          <w:szCs w:val="24"/>
          <w:shd w:val="clear" w:color="auto" w:fill="FFFFFF"/>
        </w:rPr>
      </w:pPr>
      <w:r>
        <w:rPr>
          <w:rFonts w:ascii="Verdana" w:eastAsia="Calibri" w:hAnsi="Verdana"/>
          <w:sz w:val="24"/>
          <w:szCs w:val="24"/>
          <w:shd w:val="clear" w:color="auto" w:fill="FFFFFF"/>
        </w:rPr>
        <w:lastRenderedPageBreak/>
        <w:t>Madame Goujard rappelle qu’il y a 4 montants différents de carte de rentrée scolaire et il y a souvent une cinquantaine de demandes à postériori.</w:t>
      </w:r>
    </w:p>
    <w:p w14:paraId="6DD626A2" w14:textId="632C2247" w:rsidR="00E2251C" w:rsidRDefault="00000000">
      <w:pPr>
        <w:pStyle w:val="Paragraphedeliste"/>
        <w:ind w:left="0"/>
        <w:jc w:val="both"/>
        <w:rPr>
          <w:rFonts w:ascii="Verdana" w:eastAsia="Calibri" w:hAnsi="Verdana"/>
          <w:sz w:val="24"/>
          <w:szCs w:val="24"/>
          <w:shd w:val="clear" w:color="auto" w:fill="FFFFFF"/>
        </w:rPr>
      </w:pPr>
      <w:r>
        <w:rPr>
          <w:rFonts w:ascii="Verdana" w:eastAsia="Calibri" w:hAnsi="Verdana"/>
          <w:sz w:val="24"/>
          <w:szCs w:val="24"/>
          <w:shd w:val="clear" w:color="auto" w:fill="FFFFFF"/>
        </w:rPr>
        <w:t xml:space="preserve">Monsieur Tomasi propose </w:t>
      </w:r>
      <w:r w:rsidR="00797C46">
        <w:rPr>
          <w:rFonts w:ascii="Verdana" w:eastAsia="Calibri" w:hAnsi="Verdana"/>
          <w:sz w:val="24"/>
          <w:szCs w:val="24"/>
          <w:shd w:val="clear" w:color="auto" w:fill="FFFFFF"/>
        </w:rPr>
        <w:t>de supprimer « distribution » et laisser « </w:t>
      </w:r>
      <w:r>
        <w:rPr>
          <w:rFonts w:ascii="Verdana" w:eastAsia="Calibri" w:hAnsi="Verdana"/>
          <w:sz w:val="24"/>
          <w:szCs w:val="24"/>
          <w:shd w:val="clear" w:color="auto" w:fill="FFFFFF"/>
        </w:rPr>
        <w:t>au 1</w:t>
      </w:r>
      <w:r>
        <w:rPr>
          <w:rFonts w:ascii="Verdana" w:eastAsia="Calibri" w:hAnsi="Verdana"/>
          <w:sz w:val="24"/>
          <w:szCs w:val="24"/>
          <w:shd w:val="clear" w:color="auto" w:fill="FFFFFF"/>
          <w:vertAlign w:val="superscript"/>
        </w:rPr>
        <w:t>er</w:t>
      </w:r>
      <w:r>
        <w:rPr>
          <w:rFonts w:ascii="Verdana" w:eastAsia="Calibri" w:hAnsi="Verdana"/>
          <w:sz w:val="24"/>
          <w:szCs w:val="24"/>
          <w:shd w:val="clear" w:color="auto" w:fill="FFFFFF"/>
        </w:rPr>
        <w:t xml:space="preserve"> jour de mois de l’avantage</w:t>
      </w:r>
      <w:r w:rsidR="00797C46">
        <w:rPr>
          <w:rFonts w:ascii="Verdana" w:eastAsia="Calibri" w:hAnsi="Verdana"/>
          <w:sz w:val="24"/>
          <w:szCs w:val="24"/>
          <w:shd w:val="clear" w:color="auto" w:fill="FFFFFF"/>
        </w:rPr>
        <w:t> »</w:t>
      </w:r>
      <w:r>
        <w:rPr>
          <w:rFonts w:ascii="Verdana" w:eastAsia="Calibri" w:hAnsi="Verdana"/>
          <w:sz w:val="24"/>
          <w:szCs w:val="24"/>
          <w:shd w:val="clear" w:color="auto" w:fill="FFFFFF"/>
        </w:rPr>
        <w:t xml:space="preserve"> soit au 1</w:t>
      </w:r>
      <w:r>
        <w:rPr>
          <w:rFonts w:ascii="Verdana" w:eastAsia="Calibri" w:hAnsi="Verdana"/>
          <w:sz w:val="24"/>
          <w:szCs w:val="24"/>
          <w:shd w:val="clear" w:color="auto" w:fill="FFFFFF"/>
          <w:vertAlign w:val="superscript"/>
        </w:rPr>
        <w:t>er</w:t>
      </w:r>
      <w:r>
        <w:rPr>
          <w:rFonts w:ascii="Verdana" w:eastAsia="Calibri" w:hAnsi="Verdana"/>
          <w:sz w:val="24"/>
          <w:szCs w:val="24"/>
          <w:shd w:val="clear" w:color="auto" w:fill="FFFFFF"/>
        </w:rPr>
        <w:t xml:space="preserve"> mai pour les ANCV, au 1</w:t>
      </w:r>
      <w:r>
        <w:rPr>
          <w:rFonts w:ascii="Verdana" w:eastAsia="Calibri" w:hAnsi="Verdana"/>
          <w:sz w:val="24"/>
          <w:szCs w:val="24"/>
          <w:shd w:val="clear" w:color="auto" w:fill="FFFFFF"/>
          <w:vertAlign w:val="superscript"/>
        </w:rPr>
        <w:t>er</w:t>
      </w:r>
      <w:r>
        <w:rPr>
          <w:rFonts w:ascii="Verdana" w:eastAsia="Calibri" w:hAnsi="Verdana"/>
          <w:sz w:val="24"/>
          <w:szCs w:val="24"/>
          <w:shd w:val="clear" w:color="auto" w:fill="FFFFFF"/>
        </w:rPr>
        <w:t xml:space="preserve"> juillet pour la rentrée scolaire et au 1</w:t>
      </w:r>
      <w:r>
        <w:rPr>
          <w:rFonts w:ascii="Verdana" w:eastAsia="Calibri" w:hAnsi="Verdana"/>
          <w:sz w:val="24"/>
          <w:szCs w:val="24"/>
          <w:shd w:val="clear" w:color="auto" w:fill="FFFFFF"/>
          <w:vertAlign w:val="superscript"/>
        </w:rPr>
        <w:t>er</w:t>
      </w:r>
      <w:r>
        <w:rPr>
          <w:rFonts w:ascii="Verdana" w:eastAsia="Calibri" w:hAnsi="Verdana"/>
          <w:sz w:val="24"/>
          <w:szCs w:val="24"/>
          <w:shd w:val="clear" w:color="auto" w:fill="FFFFFF"/>
        </w:rPr>
        <w:t xml:space="preserve"> novembre pour les cartes Noël.</w:t>
      </w:r>
    </w:p>
    <w:p w14:paraId="4B94FD27" w14:textId="77777777" w:rsidR="00E2251C" w:rsidRDefault="00000000">
      <w:pPr>
        <w:pStyle w:val="Paragraphedeliste"/>
        <w:ind w:left="0"/>
        <w:jc w:val="both"/>
        <w:rPr>
          <w:rFonts w:ascii="Verdana" w:eastAsia="Calibri" w:hAnsi="Verdana"/>
          <w:sz w:val="24"/>
          <w:szCs w:val="24"/>
          <w:shd w:val="clear" w:color="auto" w:fill="FFFFFF"/>
        </w:rPr>
      </w:pPr>
      <w:r>
        <w:rPr>
          <w:rFonts w:ascii="Verdana" w:eastAsia="Calibri" w:hAnsi="Verdana"/>
          <w:sz w:val="24"/>
          <w:szCs w:val="24"/>
          <w:shd w:val="clear" w:color="auto" w:fill="FFFFFF"/>
        </w:rPr>
        <w:t xml:space="preserve">Madame Coppey propose de mettre au 2 mai et au 2 novembre étant donné que </w:t>
      </w:r>
      <w:proofErr w:type="gramStart"/>
      <w:r>
        <w:rPr>
          <w:rFonts w:ascii="Verdana" w:eastAsia="Calibri" w:hAnsi="Verdana"/>
          <w:sz w:val="24"/>
          <w:szCs w:val="24"/>
          <w:shd w:val="clear" w:color="auto" w:fill="FFFFFF"/>
        </w:rPr>
        <w:t>les 1</w:t>
      </w:r>
      <w:r>
        <w:rPr>
          <w:rFonts w:ascii="Verdana" w:eastAsia="Calibri" w:hAnsi="Verdana"/>
          <w:sz w:val="24"/>
          <w:szCs w:val="24"/>
          <w:shd w:val="clear" w:color="auto" w:fill="FFFFFF"/>
          <w:vertAlign w:val="superscript"/>
        </w:rPr>
        <w:t>er</w:t>
      </w:r>
      <w:r>
        <w:rPr>
          <w:rFonts w:ascii="Verdana" w:eastAsia="Calibri" w:hAnsi="Verdana"/>
          <w:sz w:val="24"/>
          <w:szCs w:val="24"/>
          <w:shd w:val="clear" w:color="auto" w:fill="FFFFFF"/>
        </w:rPr>
        <w:t xml:space="preserve"> mai</w:t>
      </w:r>
      <w:proofErr w:type="gramEnd"/>
      <w:r>
        <w:rPr>
          <w:rFonts w:ascii="Verdana" w:eastAsia="Calibri" w:hAnsi="Verdana"/>
          <w:sz w:val="24"/>
          <w:szCs w:val="24"/>
          <w:shd w:val="clear" w:color="auto" w:fill="FFFFFF"/>
        </w:rPr>
        <w:t xml:space="preserve"> et 1</w:t>
      </w:r>
      <w:r>
        <w:rPr>
          <w:rFonts w:ascii="Verdana" w:eastAsia="Calibri" w:hAnsi="Verdana"/>
          <w:sz w:val="24"/>
          <w:szCs w:val="24"/>
          <w:shd w:val="clear" w:color="auto" w:fill="FFFFFF"/>
          <w:vertAlign w:val="superscript"/>
        </w:rPr>
        <w:t>er</w:t>
      </w:r>
      <w:r>
        <w:rPr>
          <w:rFonts w:ascii="Verdana" w:eastAsia="Calibri" w:hAnsi="Verdana"/>
          <w:sz w:val="24"/>
          <w:szCs w:val="24"/>
          <w:shd w:val="clear" w:color="auto" w:fill="FFFFFF"/>
        </w:rPr>
        <w:t xml:space="preserve"> novembre sont des jours fériés.</w:t>
      </w:r>
    </w:p>
    <w:p w14:paraId="2DC09504" w14:textId="3420C916" w:rsidR="00E2251C" w:rsidRDefault="00000000">
      <w:pPr>
        <w:pStyle w:val="Paragraphedeliste"/>
        <w:ind w:left="0"/>
        <w:jc w:val="both"/>
        <w:rPr>
          <w:rFonts w:ascii="Verdana" w:eastAsia="Calibri" w:hAnsi="Verdana"/>
          <w:sz w:val="24"/>
          <w:szCs w:val="24"/>
          <w:shd w:val="clear" w:color="auto" w:fill="FFFFFF"/>
        </w:rPr>
      </w:pPr>
      <w:r>
        <w:rPr>
          <w:rFonts w:ascii="Verdana" w:eastAsia="Calibri" w:hAnsi="Verdana"/>
          <w:sz w:val="24"/>
          <w:szCs w:val="24"/>
          <w:shd w:val="clear" w:color="auto" w:fill="FFFFFF"/>
        </w:rPr>
        <w:t>Monsieur Tomasi f</w:t>
      </w:r>
      <w:r w:rsidR="00797C46">
        <w:rPr>
          <w:rFonts w:ascii="Verdana" w:eastAsia="Calibri" w:hAnsi="Verdana"/>
          <w:sz w:val="24"/>
          <w:szCs w:val="24"/>
          <w:shd w:val="clear" w:color="auto" w:fill="FFFFFF"/>
        </w:rPr>
        <w:t>era</w:t>
      </w:r>
      <w:r>
        <w:rPr>
          <w:rFonts w:ascii="Verdana" w:eastAsia="Calibri" w:hAnsi="Verdana"/>
          <w:sz w:val="24"/>
          <w:szCs w:val="24"/>
          <w:shd w:val="clear" w:color="auto" w:fill="FFFFFF"/>
        </w:rPr>
        <w:t xml:space="preserve"> la modification.</w:t>
      </w:r>
    </w:p>
    <w:p w14:paraId="502177BE" w14:textId="043E747B" w:rsidR="00E2251C" w:rsidRDefault="00000000">
      <w:pPr>
        <w:pStyle w:val="Paragraphedeliste"/>
        <w:ind w:left="0"/>
        <w:jc w:val="both"/>
        <w:rPr>
          <w:rFonts w:ascii="Verdana" w:eastAsia="Calibri" w:hAnsi="Verdana"/>
          <w:sz w:val="24"/>
          <w:szCs w:val="24"/>
          <w:shd w:val="clear" w:color="auto" w:fill="FFFFFF"/>
        </w:rPr>
      </w:pPr>
      <w:r>
        <w:rPr>
          <w:rFonts w:ascii="Verdana" w:eastAsia="Calibri" w:hAnsi="Verdana"/>
          <w:sz w:val="24"/>
          <w:szCs w:val="24"/>
          <w:shd w:val="clear" w:color="auto" w:fill="FFFFFF"/>
        </w:rPr>
        <w:t>Les élus passent au vote. Les modifications sont approuvées à la majorité des 17 votants (</w:t>
      </w:r>
      <w:r w:rsidR="00797C46">
        <w:rPr>
          <w:rFonts w:ascii="Verdana" w:eastAsia="Calibri" w:hAnsi="Verdana"/>
          <w:sz w:val="24"/>
          <w:szCs w:val="24"/>
          <w:shd w:val="clear" w:color="auto" w:fill="FFFFFF"/>
        </w:rPr>
        <w:t xml:space="preserve">14 </w:t>
      </w:r>
      <w:proofErr w:type="gramStart"/>
      <w:r w:rsidR="00797C46">
        <w:rPr>
          <w:rFonts w:ascii="Verdana" w:eastAsia="Calibri" w:hAnsi="Verdana"/>
          <w:sz w:val="24"/>
          <w:szCs w:val="24"/>
          <w:shd w:val="clear" w:color="auto" w:fill="FFFFFF"/>
        </w:rPr>
        <w:t>vote</w:t>
      </w:r>
      <w:proofErr w:type="gramEnd"/>
      <w:r w:rsidR="00797C46">
        <w:rPr>
          <w:rFonts w:ascii="Verdana" w:eastAsia="Calibri" w:hAnsi="Verdana"/>
          <w:sz w:val="24"/>
          <w:szCs w:val="24"/>
          <w:shd w:val="clear" w:color="auto" w:fill="FFFFFF"/>
        </w:rPr>
        <w:t xml:space="preserve"> pour - </w:t>
      </w:r>
      <w:r>
        <w:rPr>
          <w:rFonts w:ascii="Verdana" w:eastAsia="Calibri" w:hAnsi="Verdana"/>
          <w:sz w:val="24"/>
          <w:szCs w:val="24"/>
          <w:shd w:val="clear" w:color="auto" w:fill="FFFFFF"/>
        </w:rPr>
        <w:t>3 contre</w:t>
      </w:r>
      <w:r w:rsidR="00797C46">
        <w:rPr>
          <w:rFonts w:ascii="Verdana" w:eastAsia="Calibri" w:hAnsi="Verdana"/>
          <w:sz w:val="24"/>
          <w:szCs w:val="24"/>
          <w:shd w:val="clear" w:color="auto" w:fill="FFFFFF"/>
        </w:rPr>
        <w:t> :</w:t>
      </w:r>
      <w:r>
        <w:rPr>
          <w:rFonts w:ascii="Verdana" w:eastAsia="Calibri" w:hAnsi="Verdana"/>
          <w:sz w:val="24"/>
          <w:szCs w:val="24"/>
          <w:shd w:val="clear" w:color="auto" w:fill="FFFFFF"/>
        </w:rPr>
        <w:t xml:space="preserve"> CGT).</w:t>
      </w:r>
    </w:p>
    <w:p w14:paraId="2EFBA431" w14:textId="77777777" w:rsidR="00E2251C" w:rsidRDefault="00E2251C">
      <w:pPr>
        <w:pStyle w:val="Paragraphedeliste"/>
        <w:ind w:left="0"/>
        <w:jc w:val="both"/>
        <w:rPr>
          <w:rFonts w:ascii="Verdana" w:eastAsia="Calibri" w:hAnsi="Verdana"/>
          <w:sz w:val="24"/>
          <w:szCs w:val="24"/>
          <w:shd w:val="clear" w:color="auto" w:fill="FFFFFF"/>
        </w:rPr>
      </w:pPr>
    </w:p>
    <w:p w14:paraId="06D6C26C" w14:textId="77777777" w:rsidR="00E2251C" w:rsidRDefault="00E2251C">
      <w:pPr>
        <w:pStyle w:val="Paragraphedeliste"/>
        <w:ind w:left="0"/>
        <w:jc w:val="both"/>
        <w:rPr>
          <w:rFonts w:ascii="Verdana" w:eastAsia="Calibri" w:hAnsi="Verdana"/>
          <w:sz w:val="24"/>
          <w:szCs w:val="24"/>
          <w:shd w:val="clear" w:color="auto" w:fill="FFFFFF"/>
        </w:rPr>
      </w:pPr>
    </w:p>
    <w:p w14:paraId="77ED5BCF" w14:textId="77777777" w:rsidR="00E2251C" w:rsidRDefault="00000000">
      <w:pPr>
        <w:pStyle w:val="Paragraphedeliste"/>
        <w:ind w:left="0"/>
        <w:jc w:val="both"/>
      </w:pPr>
      <w:r>
        <w:rPr>
          <w:rFonts w:ascii="Verdana" w:eastAsia="Calibri" w:hAnsi="Verdana"/>
          <w:b/>
          <w:bCs/>
          <w:sz w:val="24"/>
          <w:szCs w:val="24"/>
          <w:shd w:val="clear" w:color="auto" w:fill="FFFFFF"/>
        </w:rPr>
        <w:tab/>
      </w:r>
      <w:r>
        <w:rPr>
          <w:rFonts w:ascii="Verdana" w:eastAsia="Verdana" w:hAnsi="Verdana" w:cs="Verdana"/>
          <w:b/>
          <w:bCs/>
          <w:sz w:val="24"/>
          <w:szCs w:val="24"/>
          <w:shd w:val="clear" w:color="auto" w:fill="FFFFFF"/>
        </w:rPr>
        <w:t>●</w:t>
      </w:r>
      <w:r>
        <w:rPr>
          <w:rFonts w:ascii="Verdana" w:eastAsia="Calibri" w:hAnsi="Verdana"/>
          <w:b/>
          <w:bCs/>
          <w:sz w:val="24"/>
          <w:szCs w:val="24"/>
          <w:shd w:val="clear" w:color="auto" w:fill="FFFFFF"/>
        </w:rPr>
        <w:t xml:space="preserve"> Surtaxe vols internationaux : vote sur la gestion de ce surplus</w:t>
      </w:r>
    </w:p>
    <w:p w14:paraId="67E80557" w14:textId="77777777" w:rsidR="00E2251C" w:rsidRDefault="00E2251C">
      <w:pPr>
        <w:pStyle w:val="Paragraphedeliste"/>
        <w:ind w:left="0"/>
        <w:jc w:val="both"/>
        <w:rPr>
          <w:rFonts w:ascii="Verdana" w:eastAsia="Calibri" w:hAnsi="Verdana"/>
          <w:b/>
          <w:bCs/>
          <w:sz w:val="24"/>
          <w:szCs w:val="24"/>
          <w:shd w:val="clear" w:color="auto" w:fill="FFFFFF"/>
        </w:rPr>
      </w:pPr>
    </w:p>
    <w:p w14:paraId="4B21BF3C" w14:textId="77777777" w:rsidR="00E2251C" w:rsidRDefault="00000000">
      <w:pPr>
        <w:pStyle w:val="Paragraphedeliste"/>
        <w:ind w:left="0"/>
        <w:jc w:val="both"/>
      </w:pPr>
      <w:r>
        <w:rPr>
          <w:rFonts w:ascii="Verdana" w:eastAsia="Calibri" w:hAnsi="Verdana"/>
          <w:sz w:val="24"/>
          <w:szCs w:val="24"/>
          <w:shd w:val="clear" w:color="auto" w:fill="FFFFFF"/>
        </w:rPr>
        <w:t>Monsieur Tomasi indique que le gouvernement a fixé une taxe supplémentaire pour les vols internationaux (TSVA). Il y a 2 voyages organisés cette année qui seront impactés par ce surcoût.</w:t>
      </w:r>
    </w:p>
    <w:p w14:paraId="68B23876" w14:textId="521CBE6D" w:rsidR="00E2251C" w:rsidRDefault="00000000">
      <w:pPr>
        <w:pStyle w:val="Paragraphedeliste"/>
        <w:ind w:left="0"/>
        <w:jc w:val="both"/>
      </w:pPr>
      <w:r>
        <w:rPr>
          <w:rFonts w:ascii="Verdana" w:eastAsia="Calibri" w:hAnsi="Verdana"/>
          <w:sz w:val="24"/>
          <w:szCs w:val="24"/>
          <w:shd w:val="clear" w:color="auto" w:fill="FFFFFF"/>
        </w:rPr>
        <w:t xml:space="preserve">L’impact sur le séjour en Andalousie est de 248 euros au total, ce qui fait 4,77 euros par participants et sur le voyage </w:t>
      </w:r>
      <w:proofErr w:type="spellStart"/>
      <w:proofErr w:type="gramStart"/>
      <w:r>
        <w:rPr>
          <w:rFonts w:ascii="Verdana" w:eastAsia="Calibri" w:hAnsi="Verdana"/>
          <w:sz w:val="24"/>
          <w:szCs w:val="24"/>
          <w:shd w:val="clear" w:color="auto" w:fill="FFFFFF"/>
        </w:rPr>
        <w:t>a</w:t>
      </w:r>
      <w:proofErr w:type="spellEnd"/>
      <w:proofErr w:type="gramEnd"/>
      <w:r>
        <w:rPr>
          <w:rFonts w:ascii="Verdana" w:eastAsia="Calibri" w:hAnsi="Verdana"/>
          <w:sz w:val="24"/>
          <w:szCs w:val="24"/>
          <w:shd w:val="clear" w:color="auto" w:fill="FFFFFF"/>
        </w:rPr>
        <w:t xml:space="preserve"> New York il est de 1</w:t>
      </w:r>
      <w:r w:rsidR="00797C46">
        <w:rPr>
          <w:rFonts w:ascii="Verdana" w:eastAsia="Calibri" w:hAnsi="Verdana"/>
          <w:sz w:val="24"/>
          <w:szCs w:val="24"/>
          <w:shd w:val="clear" w:color="auto" w:fill="FFFFFF"/>
        </w:rPr>
        <w:t xml:space="preserve"> </w:t>
      </w:r>
      <w:r>
        <w:rPr>
          <w:rFonts w:ascii="Verdana" w:eastAsia="Calibri" w:hAnsi="Verdana"/>
          <w:sz w:val="24"/>
          <w:szCs w:val="24"/>
          <w:shd w:val="clear" w:color="auto" w:fill="FFFFFF"/>
        </w:rPr>
        <w:t>600 euros</w:t>
      </w:r>
      <w:r w:rsidR="00797C46">
        <w:rPr>
          <w:rFonts w:ascii="Verdana" w:eastAsia="Calibri" w:hAnsi="Verdana"/>
          <w:sz w:val="24"/>
          <w:szCs w:val="24"/>
          <w:shd w:val="clear" w:color="auto" w:fill="FFFFFF"/>
        </w:rPr>
        <w:t xml:space="preserve"> et le CSE a réussi à avoir</w:t>
      </w:r>
      <w:r>
        <w:rPr>
          <w:rFonts w:ascii="Verdana" w:eastAsia="Calibri" w:hAnsi="Verdana"/>
          <w:sz w:val="24"/>
          <w:szCs w:val="24"/>
          <w:shd w:val="clear" w:color="auto" w:fill="FFFFFF"/>
        </w:rPr>
        <w:t xml:space="preserve"> une prise en charge de moitié par le prestataire, ce qui fait un surcoût de 18 euros par participants</w:t>
      </w:r>
      <w:r w:rsidR="00797C46">
        <w:rPr>
          <w:rFonts w:ascii="Verdana" w:eastAsia="Calibri" w:hAnsi="Verdana"/>
          <w:sz w:val="24"/>
          <w:szCs w:val="24"/>
          <w:shd w:val="clear" w:color="auto" w:fill="FFFFFF"/>
        </w:rPr>
        <w:t xml:space="preserve"> au lieu de 36</w:t>
      </w:r>
      <w:r>
        <w:rPr>
          <w:rFonts w:ascii="Verdana" w:eastAsia="Calibri" w:hAnsi="Verdana"/>
          <w:sz w:val="24"/>
          <w:szCs w:val="24"/>
          <w:shd w:val="clear" w:color="auto" w:fill="FFFFFF"/>
        </w:rPr>
        <w:t>.</w:t>
      </w:r>
    </w:p>
    <w:p w14:paraId="182CF4A4" w14:textId="3B55D86A" w:rsidR="00E2251C" w:rsidRDefault="00000000">
      <w:pPr>
        <w:pStyle w:val="Paragraphedeliste"/>
        <w:ind w:left="0"/>
        <w:jc w:val="both"/>
      </w:pPr>
      <w:r>
        <w:rPr>
          <w:rFonts w:ascii="Verdana" w:eastAsia="Calibri" w:hAnsi="Verdana"/>
          <w:sz w:val="24"/>
          <w:szCs w:val="24"/>
          <w:shd w:val="clear" w:color="auto" w:fill="FFFFFF"/>
        </w:rPr>
        <w:t xml:space="preserve">Monsieur Tomasi propose aux élus de voter afin de décider d’une prise en charge par l’agent ou par le CSE sachant que le montant n’est pas très élevé et qu’il y a déjà une </w:t>
      </w:r>
      <w:r w:rsidR="00797C46">
        <w:rPr>
          <w:rFonts w:ascii="Verdana" w:eastAsia="Calibri" w:hAnsi="Verdana"/>
          <w:sz w:val="24"/>
          <w:szCs w:val="24"/>
          <w:shd w:val="clear" w:color="auto" w:fill="FFFFFF"/>
        </w:rPr>
        <w:t>belle</w:t>
      </w:r>
      <w:r>
        <w:rPr>
          <w:rFonts w:ascii="Verdana" w:eastAsia="Calibri" w:hAnsi="Verdana"/>
          <w:sz w:val="24"/>
          <w:szCs w:val="24"/>
          <w:shd w:val="clear" w:color="auto" w:fill="FFFFFF"/>
        </w:rPr>
        <w:t xml:space="preserve"> participation du CSE sur ces voyages.</w:t>
      </w:r>
    </w:p>
    <w:p w14:paraId="0FB1EF07" w14:textId="77777777" w:rsidR="00E2251C" w:rsidRDefault="00000000">
      <w:pPr>
        <w:pStyle w:val="Paragraphedeliste"/>
        <w:ind w:left="0"/>
        <w:jc w:val="both"/>
      </w:pPr>
      <w:r>
        <w:rPr>
          <w:rFonts w:ascii="Verdana" w:eastAsia="Calibri" w:hAnsi="Verdana"/>
          <w:sz w:val="24"/>
          <w:szCs w:val="24"/>
          <w:shd w:val="clear" w:color="auto" w:fill="FFFFFF"/>
        </w:rPr>
        <w:t>Monsieur Baudry indique que les personnes savent qu’il peut, parfois, y avoir des surcoûts lors de voyages, les élus CGT sont donc plutôt favorables à une prise en charge par les agents.</w:t>
      </w:r>
    </w:p>
    <w:p w14:paraId="382BA2E8" w14:textId="77777777" w:rsidR="00E2251C" w:rsidRDefault="00000000">
      <w:pPr>
        <w:pStyle w:val="Paragraphedeliste"/>
        <w:ind w:left="0"/>
        <w:jc w:val="both"/>
      </w:pPr>
      <w:r>
        <w:rPr>
          <w:rFonts w:ascii="Verdana" w:eastAsia="Calibri" w:hAnsi="Verdana"/>
          <w:sz w:val="24"/>
          <w:szCs w:val="24"/>
          <w:shd w:val="clear" w:color="auto" w:fill="FFFFFF"/>
        </w:rPr>
        <w:t>Madame Verove est d’accord d’autant que ce surcoût reste raisonnable.</w:t>
      </w:r>
    </w:p>
    <w:p w14:paraId="7D155D11" w14:textId="77777777" w:rsidR="00E2251C" w:rsidRDefault="00000000">
      <w:pPr>
        <w:pStyle w:val="Paragraphedeliste"/>
        <w:ind w:left="0"/>
        <w:jc w:val="both"/>
      </w:pPr>
      <w:r>
        <w:rPr>
          <w:rFonts w:ascii="Verdana" w:eastAsia="Calibri" w:hAnsi="Verdana"/>
          <w:sz w:val="24"/>
          <w:szCs w:val="24"/>
          <w:shd w:val="clear" w:color="auto" w:fill="FFFFFF"/>
        </w:rPr>
        <w:t>Monsieur Tomasi propose aux élus de voter pour une prise en charge par les agents.</w:t>
      </w:r>
    </w:p>
    <w:p w14:paraId="37A05D9F" w14:textId="264EF56D" w:rsidR="00E2251C" w:rsidRDefault="00000000">
      <w:pPr>
        <w:pStyle w:val="Paragraphedeliste"/>
        <w:ind w:left="0"/>
        <w:jc w:val="both"/>
      </w:pPr>
      <w:r>
        <w:rPr>
          <w:rFonts w:ascii="Verdana" w:eastAsia="Calibri" w:hAnsi="Verdana"/>
          <w:sz w:val="24"/>
          <w:szCs w:val="24"/>
          <w:shd w:val="clear" w:color="auto" w:fill="FFFFFF"/>
        </w:rPr>
        <w:t>Les élus votent pour</w:t>
      </w:r>
      <w:r w:rsidR="00797C46">
        <w:rPr>
          <w:rFonts w:ascii="Verdana" w:eastAsia="Calibri" w:hAnsi="Verdana"/>
          <w:sz w:val="24"/>
          <w:szCs w:val="24"/>
          <w:shd w:val="clear" w:color="auto" w:fill="FFFFFF"/>
        </w:rPr>
        <w:t xml:space="preserve"> une prise en charge par les agents</w:t>
      </w:r>
      <w:r>
        <w:rPr>
          <w:rFonts w:ascii="Verdana" w:eastAsia="Calibri" w:hAnsi="Verdana"/>
          <w:sz w:val="24"/>
          <w:szCs w:val="24"/>
          <w:shd w:val="clear" w:color="auto" w:fill="FFFFFF"/>
        </w:rPr>
        <w:t xml:space="preserve"> à l’unanimité (17 votants).</w:t>
      </w:r>
    </w:p>
    <w:p w14:paraId="1E346DC3" w14:textId="77777777" w:rsidR="00E2251C" w:rsidRDefault="00E2251C">
      <w:pPr>
        <w:pStyle w:val="Paragraphedeliste"/>
        <w:ind w:left="0"/>
        <w:jc w:val="both"/>
        <w:rPr>
          <w:rFonts w:ascii="Verdana" w:eastAsia="Calibri" w:hAnsi="Verdana"/>
          <w:b/>
          <w:bCs/>
          <w:sz w:val="24"/>
          <w:szCs w:val="24"/>
          <w:shd w:val="clear" w:color="auto" w:fill="FFFFFF"/>
        </w:rPr>
      </w:pPr>
    </w:p>
    <w:p w14:paraId="5C6392E0" w14:textId="77777777" w:rsidR="00E2251C" w:rsidRDefault="00E2251C">
      <w:pPr>
        <w:pStyle w:val="Paragraphedeliste"/>
        <w:ind w:left="0"/>
        <w:jc w:val="both"/>
        <w:rPr>
          <w:rFonts w:ascii="Verdana" w:eastAsia="Calibri" w:hAnsi="Verdana"/>
          <w:b/>
          <w:bCs/>
          <w:sz w:val="24"/>
          <w:szCs w:val="24"/>
          <w:shd w:val="clear" w:color="auto" w:fill="FFFFFF"/>
        </w:rPr>
      </w:pPr>
    </w:p>
    <w:p w14:paraId="73071090" w14:textId="77777777" w:rsidR="00797C46" w:rsidRDefault="00797C46">
      <w:pPr>
        <w:pStyle w:val="Paragraphedeliste"/>
        <w:ind w:left="0"/>
        <w:jc w:val="both"/>
        <w:rPr>
          <w:rFonts w:ascii="Verdana" w:eastAsia="Calibri" w:hAnsi="Verdana"/>
          <w:b/>
          <w:bCs/>
          <w:sz w:val="24"/>
          <w:szCs w:val="24"/>
          <w:shd w:val="clear" w:color="auto" w:fill="FFFFFF"/>
        </w:rPr>
      </w:pPr>
    </w:p>
    <w:p w14:paraId="10D8A422" w14:textId="77777777" w:rsidR="00797C46" w:rsidRDefault="00797C46">
      <w:pPr>
        <w:pStyle w:val="Paragraphedeliste"/>
        <w:ind w:left="0"/>
        <w:jc w:val="both"/>
        <w:rPr>
          <w:rFonts w:ascii="Verdana" w:eastAsia="Calibri" w:hAnsi="Verdana"/>
          <w:b/>
          <w:bCs/>
          <w:sz w:val="24"/>
          <w:szCs w:val="24"/>
          <w:shd w:val="clear" w:color="auto" w:fill="FFFFFF"/>
        </w:rPr>
      </w:pPr>
    </w:p>
    <w:p w14:paraId="73068EB0" w14:textId="77777777" w:rsidR="00E2251C" w:rsidRDefault="00000000">
      <w:pPr>
        <w:pStyle w:val="Paragraphedeliste"/>
        <w:ind w:left="0"/>
        <w:jc w:val="both"/>
      </w:pPr>
      <w:r>
        <w:rPr>
          <w:rFonts w:ascii="Verdana" w:eastAsia="Calibri" w:hAnsi="Verdana"/>
          <w:b/>
          <w:bCs/>
          <w:sz w:val="24"/>
          <w:szCs w:val="24"/>
          <w:shd w:val="clear" w:color="auto" w:fill="FFFFFF"/>
        </w:rPr>
        <w:lastRenderedPageBreak/>
        <w:tab/>
      </w:r>
      <w:r>
        <w:rPr>
          <w:rFonts w:ascii="Verdana" w:eastAsia="Verdana" w:hAnsi="Verdana" w:cs="Verdana"/>
          <w:b/>
          <w:bCs/>
          <w:sz w:val="24"/>
          <w:szCs w:val="24"/>
          <w:shd w:val="clear" w:color="auto" w:fill="FFFFFF"/>
        </w:rPr>
        <w:t>•</w:t>
      </w:r>
      <w:r>
        <w:rPr>
          <w:rFonts w:ascii="Verdana" w:eastAsia="Calibri" w:hAnsi="Verdana"/>
          <w:b/>
          <w:bCs/>
          <w:sz w:val="24"/>
          <w:szCs w:val="24"/>
          <w:shd w:val="clear" w:color="auto" w:fill="FFFFFF"/>
        </w:rPr>
        <w:t xml:space="preserve"> Point ABN 2025 avec vote éventuel</w:t>
      </w:r>
    </w:p>
    <w:p w14:paraId="5D9CE4AE" w14:textId="77777777" w:rsidR="00E2251C" w:rsidRDefault="00E2251C">
      <w:pPr>
        <w:pStyle w:val="Paragraphedeliste"/>
        <w:ind w:left="0"/>
        <w:jc w:val="both"/>
        <w:rPr>
          <w:rFonts w:ascii="Verdana" w:eastAsia="Calibri" w:hAnsi="Verdana"/>
          <w:b/>
          <w:bCs/>
          <w:sz w:val="24"/>
          <w:szCs w:val="24"/>
          <w:shd w:val="clear" w:color="auto" w:fill="FFFFFF"/>
        </w:rPr>
      </w:pPr>
    </w:p>
    <w:p w14:paraId="66FDD308" w14:textId="0CD56DFA" w:rsidR="00E2251C" w:rsidRDefault="00000000">
      <w:pPr>
        <w:pStyle w:val="Paragraphedeliste"/>
        <w:ind w:left="0"/>
        <w:jc w:val="both"/>
      </w:pPr>
      <w:r>
        <w:rPr>
          <w:rFonts w:ascii="Verdana" w:eastAsia="Calibri" w:hAnsi="Verdana"/>
          <w:sz w:val="24"/>
          <w:szCs w:val="24"/>
          <w:shd w:val="clear" w:color="auto" w:fill="FFFFFF"/>
        </w:rPr>
        <w:t xml:space="preserve">Monsieur Tomasi indique que la </w:t>
      </w:r>
      <w:r w:rsidR="00F425F7">
        <w:rPr>
          <w:rFonts w:ascii="Verdana" w:eastAsia="Calibri" w:hAnsi="Verdana"/>
          <w:sz w:val="24"/>
          <w:szCs w:val="24"/>
          <w:shd w:val="clear" w:color="auto" w:fill="FFFFFF"/>
        </w:rPr>
        <w:t xml:space="preserve">réalisation </w:t>
      </w:r>
      <w:r>
        <w:rPr>
          <w:rFonts w:ascii="Verdana" w:eastAsia="Calibri" w:hAnsi="Verdana"/>
          <w:sz w:val="24"/>
          <w:szCs w:val="24"/>
          <w:shd w:val="clear" w:color="auto" w:fill="FFFFFF"/>
        </w:rPr>
        <w:t xml:space="preserve">par la direction permet d’envisager de faire un arbre de Noël, à Calais, </w:t>
      </w:r>
      <w:r w:rsidR="00797C46">
        <w:rPr>
          <w:rFonts w:ascii="Verdana" w:eastAsia="Calibri" w:hAnsi="Verdana"/>
          <w:sz w:val="24"/>
          <w:szCs w:val="24"/>
          <w:shd w:val="clear" w:color="auto" w:fill="FFFFFF"/>
        </w:rPr>
        <w:t>sous</w:t>
      </w:r>
      <w:r>
        <w:rPr>
          <w:rFonts w:ascii="Verdana" w:eastAsia="Calibri" w:hAnsi="Verdana"/>
          <w:sz w:val="24"/>
          <w:szCs w:val="24"/>
          <w:shd w:val="clear" w:color="auto" w:fill="FFFFFF"/>
        </w:rPr>
        <w:t xml:space="preserve"> la même forme que celui qui a eu lieu à Arras cette année avec des structures gonflables, des déambulations dans la salle et une soirée/ cocktail dînatoire. </w:t>
      </w:r>
    </w:p>
    <w:p w14:paraId="3295C25C" w14:textId="008CB688" w:rsidR="00E2251C" w:rsidRDefault="00000000">
      <w:pPr>
        <w:pStyle w:val="Paragraphedeliste"/>
        <w:ind w:left="0"/>
        <w:jc w:val="both"/>
      </w:pPr>
      <w:r>
        <w:rPr>
          <w:rFonts w:ascii="Verdana" w:eastAsia="Calibri" w:hAnsi="Verdana"/>
          <w:sz w:val="24"/>
          <w:szCs w:val="24"/>
          <w:shd w:val="clear" w:color="auto" w:fill="FFFFFF"/>
        </w:rPr>
        <w:t xml:space="preserve">Étant donné qu’il y a 2 sorties à Paris prévues les </w:t>
      </w:r>
      <w:r w:rsidR="00797C46">
        <w:rPr>
          <w:rFonts w:ascii="Verdana" w:eastAsia="Calibri" w:hAnsi="Verdana"/>
          <w:sz w:val="24"/>
          <w:szCs w:val="24"/>
          <w:shd w:val="clear" w:color="auto" w:fill="FFFFFF"/>
        </w:rPr>
        <w:t>7</w:t>
      </w:r>
      <w:r>
        <w:rPr>
          <w:rFonts w:ascii="Verdana" w:eastAsia="Calibri" w:hAnsi="Verdana"/>
          <w:sz w:val="24"/>
          <w:szCs w:val="24"/>
          <w:shd w:val="clear" w:color="auto" w:fill="FFFFFF"/>
        </w:rPr>
        <w:t xml:space="preserve"> et 13 décembre, la date proposée serait le 29 novembre</w:t>
      </w:r>
      <w:r w:rsidR="00797C46">
        <w:rPr>
          <w:rFonts w:ascii="Verdana" w:eastAsia="Calibri" w:hAnsi="Verdana"/>
          <w:sz w:val="24"/>
          <w:szCs w:val="24"/>
          <w:shd w:val="clear" w:color="auto" w:fill="FFFFFF"/>
        </w:rPr>
        <w:t xml:space="preserve"> 2025</w:t>
      </w:r>
      <w:r>
        <w:rPr>
          <w:rFonts w:ascii="Verdana" w:eastAsia="Calibri" w:hAnsi="Verdana"/>
          <w:sz w:val="24"/>
          <w:szCs w:val="24"/>
          <w:shd w:val="clear" w:color="auto" w:fill="FFFFFF"/>
        </w:rPr>
        <w:t xml:space="preserve">. Il y a une option sur le forum Gambetta là où a eu lieu la cérémonie des vœux l’année dernière. </w:t>
      </w:r>
    </w:p>
    <w:p w14:paraId="364DFED7" w14:textId="77777777" w:rsidR="00E2251C" w:rsidRDefault="00000000">
      <w:pPr>
        <w:pStyle w:val="Paragraphedeliste"/>
        <w:ind w:left="0"/>
        <w:jc w:val="both"/>
      </w:pPr>
      <w:r>
        <w:rPr>
          <w:rFonts w:ascii="Verdana" w:eastAsia="Calibri" w:hAnsi="Verdana"/>
          <w:sz w:val="24"/>
          <w:szCs w:val="24"/>
          <w:shd w:val="clear" w:color="auto" w:fill="FFFFFF"/>
        </w:rPr>
        <w:t>Des élus ont visité cette salle vide la semaine dernière et elle est suffisamment grande pour envisager les mêmes prestations que pour l’arbre de Noël d’Arras.</w:t>
      </w:r>
    </w:p>
    <w:p w14:paraId="69365984" w14:textId="77777777" w:rsidR="00E2251C" w:rsidRDefault="00000000">
      <w:pPr>
        <w:pStyle w:val="Paragraphedeliste"/>
        <w:ind w:left="0"/>
        <w:jc w:val="both"/>
      </w:pPr>
      <w:r>
        <w:rPr>
          <w:rFonts w:ascii="Verdana" w:eastAsia="Calibri" w:hAnsi="Verdana"/>
          <w:sz w:val="24"/>
          <w:szCs w:val="24"/>
          <w:shd w:val="clear" w:color="auto" w:fill="FFFFFF"/>
        </w:rPr>
        <w:t>Monsieur Tomasi indique que le prestataire n’est pas encore acté mais il est envisagé de rechercher plutôt des gens dans le secteur de Calais.</w:t>
      </w:r>
    </w:p>
    <w:p w14:paraId="65150DDE" w14:textId="77777777" w:rsidR="00E2251C" w:rsidRDefault="00000000">
      <w:pPr>
        <w:pStyle w:val="Paragraphedeliste"/>
        <w:ind w:left="0"/>
        <w:jc w:val="both"/>
      </w:pPr>
      <w:r>
        <w:rPr>
          <w:rFonts w:ascii="Verdana" w:eastAsia="Calibri" w:hAnsi="Verdana"/>
          <w:sz w:val="24"/>
          <w:szCs w:val="24"/>
          <w:shd w:val="clear" w:color="auto" w:fill="FFFFFF"/>
        </w:rPr>
        <w:t>Le vote éventuel aujourd’hui serait d’acter cela et discuter plus tard sur les modalités pratiques.</w:t>
      </w:r>
    </w:p>
    <w:p w14:paraId="73C1F395" w14:textId="4FD6FA9A" w:rsidR="00E2251C" w:rsidRDefault="00000000">
      <w:pPr>
        <w:pStyle w:val="Paragraphedeliste"/>
        <w:ind w:left="0"/>
        <w:jc w:val="both"/>
      </w:pPr>
      <w:r>
        <w:rPr>
          <w:rFonts w:ascii="Verdana" w:eastAsia="Calibri" w:hAnsi="Verdana"/>
          <w:sz w:val="24"/>
          <w:szCs w:val="24"/>
          <w:shd w:val="clear" w:color="auto" w:fill="FFFFFF"/>
        </w:rPr>
        <w:t xml:space="preserve">Il souligne que la location du forum Gambetta est beaucoup moins </w:t>
      </w:r>
      <w:r w:rsidR="000A5EF8">
        <w:rPr>
          <w:rFonts w:ascii="Verdana" w:eastAsia="Calibri" w:hAnsi="Verdana"/>
          <w:sz w:val="24"/>
          <w:szCs w:val="24"/>
          <w:shd w:val="clear" w:color="auto" w:fill="FFFFFF"/>
        </w:rPr>
        <w:t>chère qu’Artois</w:t>
      </w:r>
      <w:r>
        <w:rPr>
          <w:rFonts w:ascii="Verdana" w:eastAsia="Calibri" w:hAnsi="Verdana"/>
          <w:sz w:val="24"/>
          <w:szCs w:val="24"/>
          <w:shd w:val="clear" w:color="auto" w:fill="FFFFFF"/>
        </w:rPr>
        <w:t xml:space="preserve"> Expo et moins froid que </w:t>
      </w:r>
      <w:r w:rsidR="000A5EF8">
        <w:rPr>
          <w:rFonts w:ascii="Verdana" w:eastAsia="Calibri" w:hAnsi="Verdana"/>
          <w:sz w:val="24"/>
          <w:szCs w:val="24"/>
          <w:shd w:val="clear" w:color="auto" w:fill="FFFFFF"/>
        </w:rPr>
        <w:t>le Channel qui avait été choisi il y a deux ans</w:t>
      </w:r>
      <w:r>
        <w:rPr>
          <w:rFonts w:ascii="Verdana" w:eastAsia="Calibri" w:hAnsi="Verdana"/>
          <w:sz w:val="24"/>
          <w:szCs w:val="24"/>
          <w:shd w:val="clear" w:color="auto" w:fill="FFFFFF"/>
        </w:rPr>
        <w:t>.</w:t>
      </w:r>
    </w:p>
    <w:p w14:paraId="72AA9795" w14:textId="65421F99" w:rsidR="00E2251C" w:rsidRDefault="00000000">
      <w:pPr>
        <w:pStyle w:val="Paragraphedeliste"/>
        <w:ind w:left="0"/>
        <w:jc w:val="both"/>
        <w:rPr>
          <w:rFonts w:ascii="Verdana" w:eastAsia="Calibri" w:hAnsi="Verdana"/>
          <w:sz w:val="24"/>
          <w:szCs w:val="24"/>
          <w:shd w:val="clear" w:color="auto" w:fill="FFFFFF"/>
        </w:rPr>
      </w:pPr>
      <w:r>
        <w:rPr>
          <w:rFonts w:ascii="Verdana" w:eastAsia="Calibri" w:hAnsi="Verdana"/>
          <w:sz w:val="24"/>
          <w:szCs w:val="24"/>
          <w:shd w:val="clear" w:color="auto" w:fill="FFFFFF"/>
        </w:rPr>
        <w:t>Madame Cordier demande au président du CSE si les 40</w:t>
      </w:r>
      <w:r w:rsidR="000A5EF8">
        <w:rPr>
          <w:rFonts w:ascii="Verdana" w:eastAsia="Calibri" w:hAnsi="Verdana"/>
          <w:sz w:val="24"/>
          <w:szCs w:val="24"/>
          <w:shd w:val="clear" w:color="auto" w:fill="FFFFFF"/>
        </w:rPr>
        <w:t xml:space="preserve"> </w:t>
      </w:r>
      <w:r>
        <w:rPr>
          <w:rFonts w:ascii="Verdana" w:eastAsia="Calibri" w:hAnsi="Verdana"/>
          <w:sz w:val="24"/>
          <w:szCs w:val="24"/>
          <w:shd w:val="clear" w:color="auto" w:fill="FFFFFF"/>
        </w:rPr>
        <w:t xml:space="preserve">000 euros </w:t>
      </w:r>
      <w:r w:rsidR="00F425F7">
        <w:rPr>
          <w:rFonts w:ascii="Verdana" w:eastAsia="Calibri" w:hAnsi="Verdana"/>
          <w:sz w:val="24"/>
          <w:szCs w:val="24"/>
          <w:shd w:val="clear" w:color="auto" w:fill="FFFFFF"/>
        </w:rPr>
        <w:t>de</w:t>
      </w:r>
      <w:r>
        <w:rPr>
          <w:rFonts w:ascii="Verdana" w:eastAsia="Calibri" w:hAnsi="Verdana"/>
          <w:sz w:val="24"/>
          <w:szCs w:val="24"/>
          <w:shd w:val="clear" w:color="auto" w:fill="FFFFFF"/>
        </w:rPr>
        <w:t xml:space="preserve"> la direction sont pour l’arbre de Noël ou pour le budget du CSE et pourquoi.</w:t>
      </w:r>
    </w:p>
    <w:p w14:paraId="15862418" w14:textId="6A86CF1A" w:rsidR="00E2251C" w:rsidRDefault="00000000">
      <w:pPr>
        <w:pStyle w:val="Paragraphedeliste"/>
        <w:ind w:left="0"/>
        <w:jc w:val="both"/>
        <w:rPr>
          <w:rFonts w:ascii="Verdana" w:eastAsia="Calibri" w:hAnsi="Verdana"/>
          <w:sz w:val="24"/>
          <w:szCs w:val="24"/>
          <w:shd w:val="clear" w:color="auto" w:fill="FFFFFF"/>
        </w:rPr>
      </w:pPr>
      <w:r>
        <w:rPr>
          <w:rFonts w:ascii="Verdana" w:eastAsia="Calibri" w:hAnsi="Verdana"/>
          <w:sz w:val="24"/>
          <w:szCs w:val="24"/>
          <w:shd w:val="clear" w:color="auto" w:fill="FFFFFF"/>
        </w:rPr>
        <w:t xml:space="preserve">Monsieur Pion répond que la décision </w:t>
      </w:r>
      <w:r w:rsidR="00F425F7">
        <w:rPr>
          <w:rFonts w:ascii="Verdana" w:eastAsia="Calibri" w:hAnsi="Verdana"/>
          <w:sz w:val="24"/>
          <w:szCs w:val="24"/>
          <w:shd w:val="clear" w:color="auto" w:fill="FFFFFF"/>
        </w:rPr>
        <w:t xml:space="preserve">de la réalisation de l’arbre de Noel </w:t>
      </w:r>
      <w:r>
        <w:rPr>
          <w:rFonts w:ascii="Verdana" w:eastAsia="Calibri" w:hAnsi="Verdana"/>
          <w:sz w:val="24"/>
          <w:szCs w:val="24"/>
          <w:shd w:val="clear" w:color="auto" w:fill="FFFFFF"/>
        </w:rPr>
        <w:t xml:space="preserve">a été prise pour aider le CSE dans cette période particulière d’évolution qui nécessite </w:t>
      </w:r>
      <w:r w:rsidR="000A5EF8">
        <w:rPr>
          <w:rFonts w:ascii="Verdana" w:eastAsia="Calibri" w:hAnsi="Verdana"/>
          <w:sz w:val="24"/>
          <w:szCs w:val="24"/>
          <w:shd w:val="clear" w:color="auto" w:fill="FFFFFF"/>
        </w:rPr>
        <w:t>d’aller</w:t>
      </w:r>
      <w:r>
        <w:rPr>
          <w:rFonts w:ascii="Verdana" w:eastAsia="Calibri" w:hAnsi="Verdana"/>
          <w:sz w:val="24"/>
          <w:szCs w:val="24"/>
          <w:shd w:val="clear" w:color="auto" w:fill="FFFFFF"/>
        </w:rPr>
        <w:t xml:space="preserve"> vers le soutien complémentaire en direction des CDD. Plutôt que d’avoir une perspective où le CSE serait amené à annuler l’arbre de Noël de Calais et, de ce fait, créer un déséquilibre entre Arras et Calais, cette décision permet de maintenir cet événement cette année et de boucler la boucle avant d’éventuellement prendre d’autres décisions pour les prochaines années.</w:t>
      </w:r>
    </w:p>
    <w:p w14:paraId="56237506" w14:textId="50C40910" w:rsidR="00E2251C" w:rsidRDefault="00000000">
      <w:pPr>
        <w:pStyle w:val="Paragraphedeliste"/>
        <w:ind w:left="0"/>
        <w:jc w:val="both"/>
        <w:rPr>
          <w:rFonts w:ascii="Verdana" w:eastAsia="Calibri" w:hAnsi="Verdana"/>
          <w:sz w:val="24"/>
          <w:szCs w:val="24"/>
          <w:shd w:val="clear" w:color="auto" w:fill="FFFFFF"/>
        </w:rPr>
      </w:pPr>
      <w:r>
        <w:rPr>
          <w:rFonts w:ascii="Verdana" w:eastAsia="Calibri" w:hAnsi="Verdana"/>
          <w:sz w:val="24"/>
          <w:szCs w:val="24"/>
          <w:shd w:val="clear" w:color="auto" w:fill="FFFFFF"/>
        </w:rPr>
        <w:t>Monsieur Pion ajoute que le regard de l’employeur là-dessus est aussi dans un soutien marqué qui n’est pas un budget supplémentaire pour le CSE, car ce n’est pas autorisé, mais la mise en œuvre de l’arbre de Noël. Il insiste sur le fait que cela a un caractère exceptionnel dans cette année particulière.</w:t>
      </w:r>
    </w:p>
    <w:p w14:paraId="294D4BE3" w14:textId="77777777" w:rsidR="00E2251C" w:rsidRDefault="00000000">
      <w:pPr>
        <w:pStyle w:val="Paragraphedeliste"/>
        <w:ind w:left="0"/>
        <w:jc w:val="both"/>
        <w:rPr>
          <w:rFonts w:ascii="Verdana" w:eastAsia="Calibri" w:hAnsi="Verdana"/>
          <w:sz w:val="24"/>
          <w:szCs w:val="24"/>
          <w:shd w:val="clear" w:color="auto" w:fill="FFFFFF"/>
        </w:rPr>
      </w:pPr>
      <w:r>
        <w:rPr>
          <w:rFonts w:ascii="Verdana" w:eastAsia="Calibri" w:hAnsi="Verdana"/>
          <w:sz w:val="24"/>
          <w:szCs w:val="24"/>
          <w:shd w:val="clear" w:color="auto" w:fill="FFFFFF"/>
        </w:rPr>
        <w:t>Monsieur Baudry indique que c’est donc pour équilibrer ce qui a été fait à Arras l’année précédente et par rapport à la situation particulière de cette année de la prise en charge des CDD.</w:t>
      </w:r>
    </w:p>
    <w:p w14:paraId="1564FBBD" w14:textId="77777777" w:rsidR="00E2251C" w:rsidRDefault="00000000">
      <w:pPr>
        <w:pStyle w:val="Paragraphedeliste"/>
        <w:ind w:left="0"/>
        <w:jc w:val="both"/>
        <w:rPr>
          <w:rFonts w:ascii="Verdana" w:eastAsia="Calibri" w:hAnsi="Verdana"/>
          <w:sz w:val="24"/>
          <w:szCs w:val="24"/>
          <w:shd w:val="clear" w:color="auto" w:fill="FFFFFF"/>
        </w:rPr>
      </w:pPr>
      <w:r>
        <w:rPr>
          <w:rFonts w:ascii="Verdana" w:eastAsia="Calibri" w:hAnsi="Verdana"/>
          <w:sz w:val="24"/>
          <w:szCs w:val="24"/>
          <w:shd w:val="clear" w:color="auto" w:fill="FFFFFF"/>
        </w:rPr>
        <w:lastRenderedPageBreak/>
        <w:t>Madame Cordier ajoute que c’est donc l’arbre de Noël de la direction.</w:t>
      </w:r>
    </w:p>
    <w:p w14:paraId="5E1A44F2" w14:textId="2B7F133A" w:rsidR="00E2251C" w:rsidRDefault="00000000">
      <w:pPr>
        <w:pStyle w:val="Paragraphedeliste"/>
        <w:ind w:left="0"/>
        <w:jc w:val="both"/>
        <w:rPr>
          <w:rFonts w:ascii="Verdana" w:eastAsia="Calibri" w:hAnsi="Verdana"/>
          <w:sz w:val="24"/>
          <w:szCs w:val="24"/>
          <w:shd w:val="clear" w:color="auto" w:fill="FFFFFF"/>
        </w:rPr>
      </w:pPr>
      <w:r>
        <w:rPr>
          <w:rFonts w:ascii="Verdana" w:eastAsia="Calibri" w:hAnsi="Verdana"/>
          <w:sz w:val="24"/>
          <w:szCs w:val="24"/>
          <w:shd w:val="clear" w:color="auto" w:fill="FFFFFF"/>
        </w:rPr>
        <w:t xml:space="preserve">Monsieur Pion répond qu’il s’agit de l’arbre de Noël du personnel </w:t>
      </w:r>
      <w:r w:rsidR="00F425F7">
        <w:rPr>
          <w:rFonts w:ascii="Verdana" w:eastAsia="Calibri" w:hAnsi="Verdana"/>
          <w:sz w:val="24"/>
          <w:szCs w:val="24"/>
          <w:shd w:val="clear" w:color="auto" w:fill="FFFFFF"/>
        </w:rPr>
        <w:t>réalisé</w:t>
      </w:r>
      <w:r>
        <w:rPr>
          <w:rFonts w:ascii="Verdana" w:eastAsia="Calibri" w:hAnsi="Verdana"/>
          <w:sz w:val="24"/>
          <w:szCs w:val="24"/>
          <w:shd w:val="clear" w:color="auto" w:fill="FFFFFF"/>
        </w:rPr>
        <w:t xml:space="preserve"> par la direction et sur les bases </w:t>
      </w:r>
      <w:r w:rsidR="00F425F7">
        <w:rPr>
          <w:rFonts w:ascii="Verdana" w:eastAsia="Calibri" w:hAnsi="Verdana"/>
          <w:sz w:val="24"/>
          <w:szCs w:val="24"/>
          <w:shd w:val="clear" w:color="auto" w:fill="FFFFFF"/>
        </w:rPr>
        <w:t>du</w:t>
      </w:r>
      <w:r>
        <w:rPr>
          <w:rFonts w:ascii="Verdana" w:eastAsia="Calibri" w:hAnsi="Verdana"/>
          <w:sz w:val="24"/>
          <w:szCs w:val="24"/>
          <w:shd w:val="clear" w:color="auto" w:fill="FFFFFF"/>
        </w:rPr>
        <w:t xml:space="preserve"> CSE.</w:t>
      </w:r>
    </w:p>
    <w:p w14:paraId="30D3D61A" w14:textId="76254A39" w:rsidR="00E2251C" w:rsidRDefault="00000000">
      <w:pPr>
        <w:pStyle w:val="Paragraphedeliste"/>
        <w:ind w:left="0"/>
        <w:jc w:val="both"/>
        <w:rPr>
          <w:rFonts w:ascii="Verdana" w:eastAsia="Calibri" w:hAnsi="Verdana"/>
          <w:sz w:val="24"/>
          <w:szCs w:val="24"/>
          <w:shd w:val="clear" w:color="auto" w:fill="FFFFFF"/>
        </w:rPr>
      </w:pPr>
      <w:r>
        <w:rPr>
          <w:rFonts w:ascii="Verdana" w:eastAsia="Calibri" w:hAnsi="Verdana"/>
          <w:sz w:val="24"/>
          <w:szCs w:val="24"/>
          <w:shd w:val="clear" w:color="auto" w:fill="FFFFFF"/>
        </w:rPr>
        <w:t>Monsieur Tomasi précise qu’il s’agit d’un besoin de financement estimé sur ce montant-là et une solution qui a été cherchée pour pouvoir, en 2025, ne rien enlever</w:t>
      </w:r>
      <w:r w:rsidR="000A5EF8">
        <w:rPr>
          <w:rFonts w:ascii="Verdana" w:eastAsia="Calibri" w:hAnsi="Verdana"/>
          <w:sz w:val="24"/>
          <w:szCs w:val="24"/>
          <w:shd w:val="clear" w:color="auto" w:fill="FFFFFF"/>
        </w:rPr>
        <w:t xml:space="preserve"> aux agents</w:t>
      </w:r>
      <w:r>
        <w:rPr>
          <w:rFonts w:ascii="Verdana" w:eastAsia="Calibri" w:hAnsi="Verdana"/>
          <w:sz w:val="24"/>
          <w:szCs w:val="24"/>
          <w:shd w:val="clear" w:color="auto" w:fill="FFFFFF"/>
        </w:rPr>
        <w:t xml:space="preserve"> et maintenir l’arbre de Noël sur Calais. La demande n’était pas que l’arbre de Noël ne soit plus organisé par le CSE mais par la direction</w:t>
      </w:r>
      <w:r w:rsidR="000A5EF8">
        <w:rPr>
          <w:rFonts w:ascii="Verdana" w:eastAsia="Calibri" w:hAnsi="Verdana"/>
          <w:sz w:val="24"/>
          <w:szCs w:val="24"/>
          <w:shd w:val="clear" w:color="auto" w:fill="FFFFFF"/>
        </w:rPr>
        <w:t>. Il recherchait</w:t>
      </w:r>
      <w:r>
        <w:rPr>
          <w:rFonts w:ascii="Verdana" w:eastAsia="Calibri" w:hAnsi="Verdana"/>
          <w:sz w:val="24"/>
          <w:szCs w:val="24"/>
          <w:shd w:val="clear" w:color="auto" w:fill="FFFFFF"/>
        </w:rPr>
        <w:t xml:space="preserve"> une solution</w:t>
      </w:r>
      <w:r w:rsidR="000A5EF8">
        <w:rPr>
          <w:rFonts w:ascii="Verdana" w:eastAsia="Calibri" w:hAnsi="Verdana"/>
          <w:sz w:val="24"/>
          <w:szCs w:val="24"/>
          <w:shd w:val="clear" w:color="auto" w:fill="FFFFFF"/>
        </w:rPr>
        <w:t xml:space="preserve"> et c’est ce</w:t>
      </w:r>
      <w:r>
        <w:rPr>
          <w:rFonts w:ascii="Verdana" w:eastAsia="Calibri" w:hAnsi="Verdana"/>
          <w:sz w:val="24"/>
          <w:szCs w:val="24"/>
          <w:shd w:val="clear" w:color="auto" w:fill="FFFFFF"/>
        </w:rPr>
        <w:t xml:space="preserve"> qui a été proposé et qui permettait de résoudre la problématique d’un manque </w:t>
      </w:r>
      <w:r w:rsidR="000A5EF8">
        <w:rPr>
          <w:rFonts w:ascii="Verdana" w:eastAsia="Calibri" w:hAnsi="Verdana"/>
          <w:sz w:val="24"/>
          <w:szCs w:val="24"/>
          <w:shd w:val="clear" w:color="auto" w:fill="FFFFFF"/>
        </w:rPr>
        <w:t xml:space="preserve">de </w:t>
      </w:r>
      <w:r>
        <w:rPr>
          <w:rFonts w:ascii="Verdana" w:eastAsia="Calibri" w:hAnsi="Verdana"/>
          <w:sz w:val="24"/>
          <w:szCs w:val="24"/>
          <w:shd w:val="clear" w:color="auto" w:fill="FFFFFF"/>
        </w:rPr>
        <w:t>40</w:t>
      </w:r>
      <w:r w:rsidR="000A5EF8">
        <w:rPr>
          <w:rFonts w:ascii="Verdana" w:eastAsia="Calibri" w:hAnsi="Verdana"/>
          <w:sz w:val="24"/>
          <w:szCs w:val="24"/>
          <w:shd w:val="clear" w:color="auto" w:fill="FFFFFF"/>
        </w:rPr>
        <w:t xml:space="preserve"> </w:t>
      </w:r>
      <w:r>
        <w:rPr>
          <w:rFonts w:ascii="Verdana" w:eastAsia="Calibri" w:hAnsi="Verdana"/>
          <w:sz w:val="24"/>
          <w:szCs w:val="24"/>
          <w:shd w:val="clear" w:color="auto" w:fill="FFFFFF"/>
        </w:rPr>
        <w:t>000 euros. C’est de cette manière-là que ce sont déroulées les choses.</w:t>
      </w:r>
    </w:p>
    <w:p w14:paraId="49C96349" w14:textId="5EFD576E" w:rsidR="00E2251C" w:rsidRDefault="00000000">
      <w:pPr>
        <w:pStyle w:val="Paragraphedeliste"/>
        <w:ind w:left="0"/>
        <w:jc w:val="both"/>
        <w:rPr>
          <w:rFonts w:ascii="Verdana" w:eastAsia="Calibri" w:hAnsi="Verdana"/>
          <w:sz w:val="24"/>
          <w:szCs w:val="24"/>
          <w:shd w:val="clear" w:color="auto" w:fill="FFFFFF"/>
        </w:rPr>
      </w:pPr>
      <w:r>
        <w:rPr>
          <w:rFonts w:ascii="Verdana" w:eastAsia="Calibri" w:hAnsi="Verdana"/>
          <w:sz w:val="24"/>
          <w:szCs w:val="24"/>
          <w:shd w:val="clear" w:color="auto" w:fill="FFFFFF"/>
        </w:rPr>
        <w:t xml:space="preserve">Cette solution permet de prendre en compte les </w:t>
      </w:r>
      <w:r w:rsidR="000A5EF8">
        <w:rPr>
          <w:rFonts w:ascii="Verdana" w:eastAsia="Calibri" w:hAnsi="Verdana"/>
          <w:sz w:val="24"/>
          <w:szCs w:val="24"/>
          <w:shd w:val="clear" w:color="auto" w:fill="FFFFFF"/>
        </w:rPr>
        <w:t>« moins de 6 mois »</w:t>
      </w:r>
      <w:r>
        <w:rPr>
          <w:rFonts w:ascii="Verdana" w:eastAsia="Calibri" w:hAnsi="Verdana"/>
          <w:sz w:val="24"/>
          <w:szCs w:val="24"/>
          <w:shd w:val="clear" w:color="auto" w:fill="FFFFFF"/>
        </w:rPr>
        <w:t xml:space="preserve"> dès début 2025 alors qu’il était possible d’attendre la fin de l’année pour mettre en place ces nouvelles règles</w:t>
      </w:r>
      <w:r w:rsidR="000A5EF8">
        <w:rPr>
          <w:rFonts w:ascii="Verdana" w:eastAsia="Calibri" w:hAnsi="Verdana"/>
          <w:sz w:val="24"/>
          <w:szCs w:val="24"/>
          <w:shd w:val="clear" w:color="auto" w:fill="FFFFFF"/>
        </w:rPr>
        <w:t>.</w:t>
      </w:r>
    </w:p>
    <w:p w14:paraId="4DF2B811" w14:textId="77777777" w:rsidR="00E2251C" w:rsidRDefault="00000000">
      <w:pPr>
        <w:pStyle w:val="Paragraphedeliste"/>
        <w:ind w:left="0"/>
        <w:jc w:val="both"/>
        <w:rPr>
          <w:rFonts w:ascii="Verdana" w:eastAsia="Calibri" w:hAnsi="Verdana"/>
          <w:sz w:val="24"/>
          <w:szCs w:val="24"/>
          <w:shd w:val="clear" w:color="auto" w:fill="FFFFFF"/>
        </w:rPr>
      </w:pPr>
      <w:r>
        <w:rPr>
          <w:rFonts w:ascii="Verdana" w:eastAsia="Calibri" w:hAnsi="Verdana"/>
          <w:sz w:val="24"/>
          <w:szCs w:val="24"/>
          <w:shd w:val="clear" w:color="auto" w:fill="FFFFFF"/>
        </w:rPr>
        <w:t>Monsieur Tomasi trouve cette solution très bien et remercie la direction de soutenir le CSE pour cette année.</w:t>
      </w:r>
    </w:p>
    <w:p w14:paraId="738C4821" w14:textId="18C457B3" w:rsidR="00E2251C" w:rsidRDefault="00000000">
      <w:pPr>
        <w:pStyle w:val="Paragraphedeliste"/>
        <w:ind w:left="0"/>
        <w:jc w:val="both"/>
        <w:rPr>
          <w:rFonts w:ascii="Verdana" w:eastAsia="Calibri" w:hAnsi="Verdana"/>
          <w:sz w:val="24"/>
          <w:szCs w:val="24"/>
          <w:shd w:val="clear" w:color="auto" w:fill="FFFFFF"/>
        </w:rPr>
      </w:pPr>
      <w:r>
        <w:rPr>
          <w:rFonts w:ascii="Verdana" w:eastAsia="Calibri" w:hAnsi="Verdana"/>
          <w:sz w:val="24"/>
          <w:szCs w:val="24"/>
          <w:shd w:val="clear" w:color="auto" w:fill="FFFFFF"/>
        </w:rPr>
        <w:t xml:space="preserve">Monsieur Bruno précise </w:t>
      </w:r>
      <w:r w:rsidR="00F425F7">
        <w:rPr>
          <w:rFonts w:ascii="Verdana" w:eastAsia="Calibri" w:hAnsi="Verdana"/>
          <w:sz w:val="24"/>
          <w:szCs w:val="24"/>
          <w:shd w:val="clear" w:color="auto" w:fill="FFFFFF"/>
        </w:rPr>
        <w:t>qu’il s’agit d’une manifestation organisée par la direction sur les bases arrêtées par le CSE</w:t>
      </w:r>
      <w:r>
        <w:rPr>
          <w:rFonts w:ascii="Verdana" w:eastAsia="Calibri" w:hAnsi="Verdana"/>
          <w:sz w:val="24"/>
          <w:szCs w:val="24"/>
          <w:shd w:val="clear" w:color="auto" w:fill="FFFFFF"/>
        </w:rPr>
        <w:t>.</w:t>
      </w:r>
    </w:p>
    <w:p w14:paraId="67B7FFAA" w14:textId="77777777" w:rsidR="00E2251C" w:rsidRDefault="00000000">
      <w:pPr>
        <w:pStyle w:val="Paragraphedeliste"/>
        <w:ind w:left="0"/>
        <w:jc w:val="both"/>
        <w:rPr>
          <w:rFonts w:ascii="Verdana" w:eastAsia="Calibri" w:hAnsi="Verdana"/>
          <w:sz w:val="24"/>
          <w:szCs w:val="24"/>
          <w:shd w:val="clear" w:color="auto" w:fill="FFFFFF"/>
        </w:rPr>
      </w:pPr>
      <w:r>
        <w:rPr>
          <w:rFonts w:ascii="Verdana" w:eastAsia="Calibri" w:hAnsi="Verdana"/>
          <w:sz w:val="24"/>
          <w:szCs w:val="24"/>
          <w:shd w:val="clear" w:color="auto" w:fill="FFFFFF"/>
        </w:rPr>
        <w:t>Monsieur Pion ajoute que la recherche est cet équilibre entre Arras et Calais dans un moment donné où il y a quelques tensions dans ces articulations budgétaires.</w:t>
      </w:r>
    </w:p>
    <w:p w14:paraId="18D80955" w14:textId="77777777" w:rsidR="00E2251C" w:rsidRDefault="00000000">
      <w:pPr>
        <w:pStyle w:val="Paragraphedeliste"/>
        <w:ind w:left="0"/>
        <w:jc w:val="both"/>
        <w:rPr>
          <w:rFonts w:ascii="Verdana" w:eastAsia="Calibri" w:hAnsi="Verdana"/>
          <w:sz w:val="24"/>
          <w:szCs w:val="24"/>
          <w:shd w:val="clear" w:color="auto" w:fill="FFFFFF"/>
        </w:rPr>
      </w:pPr>
      <w:r>
        <w:rPr>
          <w:rFonts w:ascii="Verdana" w:eastAsia="Calibri" w:hAnsi="Verdana"/>
          <w:sz w:val="24"/>
          <w:szCs w:val="24"/>
          <w:shd w:val="clear" w:color="auto" w:fill="FFFFFF"/>
        </w:rPr>
        <w:t>Madame Cordier demande s’il y aura d’autres efforts de fait par la direction sur d’autres sujets par rapport à ces 148 CDD sur l’année.</w:t>
      </w:r>
    </w:p>
    <w:p w14:paraId="32EABCEC" w14:textId="56412969" w:rsidR="00E2251C" w:rsidRDefault="00000000">
      <w:pPr>
        <w:pStyle w:val="Paragraphedeliste"/>
        <w:ind w:left="0"/>
        <w:jc w:val="both"/>
        <w:rPr>
          <w:rFonts w:ascii="Verdana" w:eastAsia="Calibri" w:hAnsi="Verdana"/>
          <w:sz w:val="24"/>
          <w:szCs w:val="24"/>
          <w:shd w:val="clear" w:color="auto" w:fill="FFFFFF"/>
        </w:rPr>
      </w:pPr>
      <w:r>
        <w:rPr>
          <w:rFonts w:ascii="Verdana" w:eastAsia="Calibri" w:hAnsi="Verdana"/>
          <w:sz w:val="24"/>
          <w:szCs w:val="24"/>
          <w:shd w:val="clear" w:color="auto" w:fill="FFFFFF"/>
        </w:rPr>
        <w:t xml:space="preserve">Monsieur Pion répond que </w:t>
      </w:r>
      <w:r w:rsidR="00F425F7">
        <w:rPr>
          <w:rFonts w:ascii="Verdana" w:eastAsia="Calibri" w:hAnsi="Verdana"/>
          <w:sz w:val="24"/>
          <w:szCs w:val="24"/>
          <w:shd w:val="clear" w:color="auto" w:fill="FFFFFF"/>
        </w:rPr>
        <w:t>cet effort</w:t>
      </w:r>
      <w:r>
        <w:rPr>
          <w:rFonts w:ascii="Verdana" w:eastAsia="Calibri" w:hAnsi="Verdana"/>
          <w:sz w:val="24"/>
          <w:szCs w:val="24"/>
          <w:shd w:val="clear" w:color="auto" w:fill="FFFFFF"/>
        </w:rPr>
        <w:t xml:space="preserve"> est pour solde de tout compte. Il ne faut pas oublier que l’embauche de CDD augmente la masse qui est reversée en direction du CSE.</w:t>
      </w:r>
    </w:p>
    <w:p w14:paraId="725E88AA" w14:textId="77777777" w:rsidR="00E2251C" w:rsidRDefault="00000000">
      <w:pPr>
        <w:pStyle w:val="Paragraphedeliste"/>
        <w:ind w:left="0"/>
        <w:jc w:val="both"/>
        <w:rPr>
          <w:rFonts w:ascii="Verdana" w:eastAsia="Calibri" w:hAnsi="Verdana"/>
          <w:sz w:val="24"/>
          <w:szCs w:val="24"/>
          <w:shd w:val="clear" w:color="auto" w:fill="FFFFFF"/>
        </w:rPr>
      </w:pPr>
      <w:r>
        <w:rPr>
          <w:rFonts w:ascii="Verdana" w:eastAsia="Calibri" w:hAnsi="Verdana"/>
          <w:sz w:val="24"/>
          <w:szCs w:val="24"/>
          <w:shd w:val="clear" w:color="auto" w:fill="FFFFFF"/>
        </w:rPr>
        <w:t>Madame Cordier répond que la masse n’est pas reversée complètement car il y a un 1</w:t>
      </w:r>
      <w:r>
        <w:rPr>
          <w:rFonts w:ascii="Verdana" w:eastAsia="Calibri" w:hAnsi="Verdana"/>
          <w:sz w:val="24"/>
          <w:szCs w:val="24"/>
          <w:shd w:val="clear" w:color="auto" w:fill="FFFFFF"/>
          <w:vertAlign w:val="superscript"/>
        </w:rPr>
        <w:t>er</w:t>
      </w:r>
      <w:r>
        <w:rPr>
          <w:rFonts w:ascii="Verdana" w:eastAsia="Calibri" w:hAnsi="Verdana"/>
          <w:sz w:val="24"/>
          <w:szCs w:val="24"/>
          <w:shd w:val="clear" w:color="auto" w:fill="FFFFFF"/>
        </w:rPr>
        <w:t xml:space="preserve"> semestre à 71 CDD qui, si on part du postulat qu’ils avaient été tous embauchés au 1</w:t>
      </w:r>
      <w:r>
        <w:rPr>
          <w:rFonts w:ascii="Verdana" w:eastAsia="Calibri" w:hAnsi="Verdana"/>
          <w:sz w:val="24"/>
          <w:szCs w:val="24"/>
          <w:shd w:val="clear" w:color="auto" w:fill="FFFFFF"/>
          <w:vertAlign w:val="superscript"/>
        </w:rPr>
        <w:t>er</w:t>
      </w:r>
      <w:r>
        <w:rPr>
          <w:rFonts w:ascii="Verdana" w:eastAsia="Calibri" w:hAnsi="Verdana"/>
          <w:sz w:val="24"/>
          <w:szCs w:val="24"/>
          <w:shd w:val="clear" w:color="auto" w:fill="FFFFFF"/>
        </w:rPr>
        <w:t xml:space="preserve"> janvier, pourraient compenser les 92 CDD du 2</w:t>
      </w:r>
      <w:r>
        <w:rPr>
          <w:rFonts w:ascii="Verdana" w:eastAsia="Calibri" w:hAnsi="Verdana"/>
          <w:sz w:val="24"/>
          <w:szCs w:val="24"/>
          <w:shd w:val="clear" w:color="auto" w:fill="FFFFFF"/>
          <w:vertAlign w:val="superscript"/>
        </w:rPr>
        <w:t>e</w:t>
      </w:r>
      <w:r>
        <w:rPr>
          <w:rFonts w:ascii="Verdana" w:eastAsia="Calibri" w:hAnsi="Verdana"/>
          <w:sz w:val="24"/>
          <w:szCs w:val="24"/>
          <w:shd w:val="clear" w:color="auto" w:fill="FFFFFF"/>
        </w:rPr>
        <w:t xml:space="preserve"> semestre. Elle pense que l’impact ne sera pas que sur l’arbre de Noël.</w:t>
      </w:r>
    </w:p>
    <w:p w14:paraId="2FADE748" w14:textId="6D4D278F" w:rsidR="00E2251C" w:rsidRDefault="00000000">
      <w:pPr>
        <w:pStyle w:val="Paragraphedeliste"/>
        <w:ind w:left="0"/>
        <w:jc w:val="both"/>
        <w:rPr>
          <w:rFonts w:ascii="Verdana" w:eastAsia="Calibri" w:hAnsi="Verdana"/>
          <w:sz w:val="24"/>
          <w:szCs w:val="24"/>
          <w:shd w:val="clear" w:color="auto" w:fill="FFFFFF"/>
        </w:rPr>
      </w:pPr>
      <w:r>
        <w:rPr>
          <w:rFonts w:ascii="Verdana" w:eastAsia="Calibri" w:hAnsi="Verdana"/>
          <w:sz w:val="24"/>
          <w:szCs w:val="24"/>
          <w:shd w:val="clear" w:color="auto" w:fill="FFFFFF"/>
        </w:rPr>
        <w:t>Monsieur Pion répond que ce n’est pas une dotation complémentaire mais un soutie</w:t>
      </w:r>
      <w:r w:rsidR="00F425F7">
        <w:rPr>
          <w:rFonts w:ascii="Verdana" w:eastAsia="Calibri" w:hAnsi="Verdana"/>
          <w:sz w:val="24"/>
          <w:szCs w:val="24"/>
          <w:shd w:val="clear" w:color="auto" w:fill="FFFFFF"/>
        </w:rPr>
        <w:t>n</w:t>
      </w:r>
      <w:r>
        <w:rPr>
          <w:rFonts w:ascii="Verdana" w:eastAsia="Calibri" w:hAnsi="Verdana"/>
          <w:sz w:val="24"/>
          <w:szCs w:val="24"/>
          <w:shd w:val="clear" w:color="auto" w:fill="FFFFFF"/>
        </w:rPr>
        <w:t xml:space="preserve">. Il rappelle qu’il est illégal de donner une dotation supplémentaire. </w:t>
      </w:r>
    </w:p>
    <w:p w14:paraId="3D8E8302" w14:textId="77777777" w:rsidR="00E2251C" w:rsidRDefault="00000000">
      <w:pPr>
        <w:pStyle w:val="Paragraphedeliste"/>
        <w:ind w:left="0"/>
        <w:jc w:val="both"/>
        <w:rPr>
          <w:rFonts w:ascii="Verdana" w:eastAsia="Calibri" w:hAnsi="Verdana"/>
          <w:sz w:val="24"/>
          <w:szCs w:val="24"/>
          <w:shd w:val="clear" w:color="auto" w:fill="FFFFFF"/>
        </w:rPr>
      </w:pPr>
      <w:r>
        <w:rPr>
          <w:rFonts w:ascii="Verdana" w:eastAsia="Calibri" w:hAnsi="Verdana"/>
          <w:sz w:val="24"/>
          <w:szCs w:val="24"/>
          <w:shd w:val="clear" w:color="auto" w:fill="FFFFFF"/>
        </w:rPr>
        <w:t>Monsieur Baudry indique que c’est donc exceptionnel et que cela ne se reproduira pas. Il va donc falloir se pencher sur des solutions budgétaires.</w:t>
      </w:r>
    </w:p>
    <w:p w14:paraId="1F44B301" w14:textId="77777777" w:rsidR="00E2251C" w:rsidRDefault="00000000">
      <w:pPr>
        <w:pStyle w:val="Paragraphedeliste"/>
        <w:ind w:left="0"/>
        <w:jc w:val="both"/>
        <w:rPr>
          <w:rFonts w:ascii="Verdana" w:eastAsia="Calibri" w:hAnsi="Verdana"/>
          <w:sz w:val="24"/>
          <w:szCs w:val="24"/>
          <w:shd w:val="clear" w:color="auto" w:fill="FFFFFF"/>
        </w:rPr>
      </w:pPr>
      <w:r>
        <w:rPr>
          <w:rFonts w:ascii="Verdana" w:eastAsia="Calibri" w:hAnsi="Verdana"/>
          <w:sz w:val="24"/>
          <w:szCs w:val="24"/>
          <w:shd w:val="clear" w:color="auto" w:fill="FFFFFF"/>
        </w:rPr>
        <w:t>Madame Verove répond que c’est ce qui a été dit en début de réunion.</w:t>
      </w:r>
    </w:p>
    <w:p w14:paraId="2993E796" w14:textId="77777777" w:rsidR="00E2251C" w:rsidRDefault="00000000">
      <w:pPr>
        <w:pStyle w:val="Paragraphedeliste"/>
        <w:ind w:left="0"/>
        <w:jc w:val="both"/>
        <w:rPr>
          <w:rFonts w:ascii="Verdana" w:eastAsia="Calibri" w:hAnsi="Verdana"/>
          <w:sz w:val="24"/>
          <w:szCs w:val="24"/>
          <w:shd w:val="clear" w:color="auto" w:fill="FFFFFF"/>
        </w:rPr>
      </w:pPr>
      <w:r>
        <w:rPr>
          <w:rFonts w:ascii="Verdana" w:eastAsia="Calibri" w:hAnsi="Verdana"/>
          <w:sz w:val="24"/>
          <w:szCs w:val="24"/>
          <w:shd w:val="clear" w:color="auto" w:fill="FFFFFF"/>
        </w:rPr>
        <w:t>Monsieur Baudry répond qu’il n’a pas entendu et s’en excuse.</w:t>
      </w:r>
    </w:p>
    <w:p w14:paraId="2A281E24" w14:textId="77777777" w:rsidR="00E2251C" w:rsidRDefault="00000000">
      <w:pPr>
        <w:pStyle w:val="Paragraphedeliste"/>
        <w:ind w:left="0"/>
        <w:jc w:val="both"/>
        <w:rPr>
          <w:rFonts w:ascii="Verdana" w:eastAsia="Calibri" w:hAnsi="Verdana"/>
          <w:sz w:val="24"/>
          <w:szCs w:val="24"/>
          <w:shd w:val="clear" w:color="auto" w:fill="FFFFFF"/>
        </w:rPr>
      </w:pPr>
      <w:r>
        <w:rPr>
          <w:rFonts w:ascii="Verdana" w:eastAsia="Calibri" w:hAnsi="Verdana"/>
          <w:sz w:val="24"/>
          <w:szCs w:val="24"/>
          <w:shd w:val="clear" w:color="auto" w:fill="FFFFFF"/>
        </w:rPr>
        <w:lastRenderedPageBreak/>
        <w:t>Monsieur Tomasi ajoute que cela se trouve dans le 2</w:t>
      </w:r>
      <w:r>
        <w:rPr>
          <w:rFonts w:ascii="Verdana" w:eastAsia="Calibri" w:hAnsi="Verdana"/>
          <w:sz w:val="24"/>
          <w:szCs w:val="24"/>
          <w:shd w:val="clear" w:color="auto" w:fill="FFFFFF"/>
          <w:vertAlign w:val="superscript"/>
        </w:rPr>
        <w:t>e</w:t>
      </w:r>
      <w:r>
        <w:rPr>
          <w:rFonts w:ascii="Verdana" w:eastAsia="Calibri" w:hAnsi="Verdana"/>
          <w:sz w:val="24"/>
          <w:szCs w:val="24"/>
          <w:shd w:val="clear" w:color="auto" w:fill="FFFFFF"/>
        </w:rPr>
        <w:t xml:space="preserve"> document sur le budget 2026 dans lequel il y a déjà des pistes de réflexions sur ce que pourraient être les actions sur 2026 sachant les prévisions faites, réalisées ou non, permettront de se projeter et de prendre des décisions par rapport aux quelques pistes qui ont été évoquées et qui se trouvent dans le document.</w:t>
      </w:r>
    </w:p>
    <w:p w14:paraId="60190AD7" w14:textId="77777777" w:rsidR="00E2251C" w:rsidRDefault="00000000">
      <w:pPr>
        <w:pStyle w:val="Paragraphedeliste"/>
        <w:ind w:left="0"/>
        <w:jc w:val="both"/>
        <w:rPr>
          <w:rFonts w:ascii="Verdana" w:eastAsia="Calibri" w:hAnsi="Verdana"/>
          <w:sz w:val="24"/>
          <w:szCs w:val="24"/>
          <w:shd w:val="clear" w:color="auto" w:fill="FFFFFF"/>
        </w:rPr>
      </w:pPr>
      <w:r>
        <w:rPr>
          <w:rFonts w:ascii="Verdana" w:eastAsia="Calibri" w:hAnsi="Verdana"/>
          <w:sz w:val="24"/>
          <w:szCs w:val="24"/>
          <w:shd w:val="clear" w:color="auto" w:fill="FFFFFF"/>
        </w:rPr>
        <w:t>Il propose aux élus de passer au vote.</w:t>
      </w:r>
    </w:p>
    <w:p w14:paraId="3BC1CA0D" w14:textId="4111B948" w:rsidR="00E2251C" w:rsidRDefault="00000000">
      <w:pPr>
        <w:pStyle w:val="Paragraphedeliste"/>
        <w:ind w:left="0"/>
        <w:jc w:val="both"/>
        <w:rPr>
          <w:rFonts w:ascii="Verdana" w:eastAsia="Calibri" w:hAnsi="Verdana"/>
          <w:sz w:val="24"/>
          <w:szCs w:val="24"/>
          <w:shd w:val="clear" w:color="auto" w:fill="FFFFFF"/>
        </w:rPr>
      </w:pPr>
      <w:r>
        <w:rPr>
          <w:rFonts w:ascii="Verdana" w:eastAsia="Calibri" w:hAnsi="Verdana"/>
          <w:sz w:val="24"/>
          <w:szCs w:val="24"/>
          <w:shd w:val="clear" w:color="auto" w:fill="FFFFFF"/>
        </w:rPr>
        <w:t>La proposition est approuvée à la majorité des 17 votants (</w:t>
      </w:r>
      <w:r w:rsidR="000A5EF8">
        <w:rPr>
          <w:rFonts w:ascii="Verdana" w:eastAsia="Calibri" w:hAnsi="Verdana"/>
          <w:sz w:val="24"/>
          <w:szCs w:val="24"/>
          <w:shd w:val="clear" w:color="auto" w:fill="FFFFFF"/>
        </w:rPr>
        <w:t xml:space="preserve">14 pour - </w:t>
      </w:r>
      <w:r>
        <w:rPr>
          <w:rFonts w:ascii="Verdana" w:eastAsia="Calibri" w:hAnsi="Verdana"/>
          <w:sz w:val="24"/>
          <w:szCs w:val="24"/>
          <w:shd w:val="clear" w:color="auto" w:fill="FFFFFF"/>
        </w:rPr>
        <w:t>3 abstentions</w:t>
      </w:r>
      <w:r w:rsidR="000A5EF8">
        <w:rPr>
          <w:rFonts w:ascii="Verdana" w:eastAsia="Calibri" w:hAnsi="Verdana"/>
          <w:sz w:val="24"/>
          <w:szCs w:val="24"/>
          <w:shd w:val="clear" w:color="auto" w:fill="FFFFFF"/>
        </w:rPr>
        <w:t xml:space="preserve"> : </w:t>
      </w:r>
      <w:r>
        <w:rPr>
          <w:rFonts w:ascii="Verdana" w:eastAsia="Calibri" w:hAnsi="Verdana"/>
          <w:sz w:val="24"/>
          <w:szCs w:val="24"/>
          <w:shd w:val="clear" w:color="auto" w:fill="FFFFFF"/>
        </w:rPr>
        <w:t>CGT).</w:t>
      </w:r>
    </w:p>
    <w:p w14:paraId="14711670" w14:textId="77777777" w:rsidR="00E2251C" w:rsidRDefault="00E2251C">
      <w:pPr>
        <w:pStyle w:val="Paragraphedeliste"/>
        <w:ind w:left="0"/>
        <w:jc w:val="both"/>
        <w:rPr>
          <w:rFonts w:ascii="Verdana" w:eastAsia="Calibri" w:hAnsi="Verdana"/>
          <w:sz w:val="24"/>
          <w:szCs w:val="24"/>
          <w:shd w:val="clear" w:color="auto" w:fill="FFFFFF"/>
        </w:rPr>
      </w:pPr>
    </w:p>
    <w:p w14:paraId="517685A0" w14:textId="77777777" w:rsidR="00E2251C" w:rsidRDefault="00E2251C">
      <w:pPr>
        <w:pStyle w:val="Paragraphedeliste"/>
        <w:ind w:left="0"/>
        <w:jc w:val="both"/>
        <w:rPr>
          <w:rFonts w:ascii="Verdana" w:eastAsia="Calibri" w:hAnsi="Verdana"/>
          <w:sz w:val="24"/>
          <w:szCs w:val="24"/>
          <w:shd w:val="clear" w:color="auto" w:fill="FFFFFF"/>
        </w:rPr>
      </w:pPr>
    </w:p>
    <w:p w14:paraId="4AF13B24" w14:textId="77777777" w:rsidR="00E2251C" w:rsidRDefault="00E2251C">
      <w:pPr>
        <w:pStyle w:val="Paragraphedeliste"/>
        <w:ind w:left="0"/>
        <w:jc w:val="both"/>
        <w:rPr>
          <w:rFonts w:ascii="Verdana" w:eastAsia="Calibri" w:hAnsi="Verdana"/>
          <w:sz w:val="24"/>
          <w:szCs w:val="24"/>
          <w:shd w:val="clear" w:color="auto" w:fill="FFFFFF"/>
        </w:rPr>
      </w:pPr>
    </w:p>
    <w:p w14:paraId="2376C320" w14:textId="77777777" w:rsidR="00E2251C" w:rsidRDefault="00000000">
      <w:r>
        <w:rPr>
          <w:rFonts w:ascii="Verdana" w:hAnsi="Verdana"/>
          <w:b/>
          <w:bCs/>
          <w:color w:val="000000"/>
          <w:sz w:val="24"/>
          <w:szCs w:val="24"/>
          <w:shd w:val="clear" w:color="auto" w:fill="B2B2B2"/>
        </w:rPr>
        <w:t>III- Consultation du Comité Social Économique</w:t>
      </w:r>
    </w:p>
    <w:p w14:paraId="1E285D72" w14:textId="77777777" w:rsidR="00E2251C" w:rsidRDefault="00E2251C">
      <w:pPr>
        <w:rPr>
          <w:rFonts w:ascii="Verdana" w:eastAsia="Verdana" w:hAnsi="Verdana" w:cs="Verdana"/>
          <w:color w:val="000000"/>
          <w:sz w:val="24"/>
          <w:szCs w:val="24"/>
        </w:rPr>
      </w:pPr>
    </w:p>
    <w:p w14:paraId="0D95A872" w14:textId="77777777" w:rsidR="00E2251C" w:rsidRDefault="00000000">
      <w:pPr>
        <w:rPr>
          <w:rFonts w:ascii="Verdana" w:eastAsia="Verdana" w:hAnsi="Verdana" w:cs="Verdana"/>
          <w:b/>
          <w:bCs/>
          <w:color w:val="000000"/>
          <w:sz w:val="24"/>
          <w:szCs w:val="24"/>
        </w:rPr>
      </w:pPr>
      <w:r>
        <w:rPr>
          <w:rFonts w:ascii="Verdana" w:eastAsia="Verdana" w:hAnsi="Verdana" w:cs="Verdana"/>
          <w:b/>
          <w:bCs/>
          <w:color w:val="000000"/>
          <w:sz w:val="24"/>
          <w:szCs w:val="24"/>
        </w:rPr>
        <w:t>Néant</w:t>
      </w:r>
    </w:p>
    <w:p w14:paraId="416BE293" w14:textId="77777777" w:rsidR="00E2251C" w:rsidRDefault="00E2251C">
      <w:pPr>
        <w:rPr>
          <w:rFonts w:ascii="Verdana" w:eastAsia="Verdana" w:hAnsi="Verdana" w:cs="Verdana"/>
          <w:color w:val="000000"/>
          <w:sz w:val="24"/>
          <w:szCs w:val="24"/>
        </w:rPr>
      </w:pPr>
    </w:p>
    <w:p w14:paraId="62DFEDFA" w14:textId="77777777" w:rsidR="00E2251C" w:rsidRDefault="00000000">
      <w:pPr>
        <w:pStyle w:val="Paragraphedeliste"/>
        <w:ind w:left="0"/>
        <w:jc w:val="both"/>
      </w:pPr>
      <w:r>
        <w:rPr>
          <w:rFonts w:ascii="Verdana" w:hAnsi="Verdana"/>
          <w:b/>
          <w:bCs/>
          <w:sz w:val="24"/>
          <w:szCs w:val="24"/>
          <w:shd w:val="clear" w:color="auto" w:fill="C0C0C0"/>
        </w:rPr>
        <w:t>IV-</w:t>
      </w:r>
      <w:r>
        <w:rPr>
          <w:rFonts w:ascii="Verdana" w:hAnsi="Verdana"/>
          <w:b/>
          <w:bCs/>
          <w:sz w:val="24"/>
          <w:szCs w:val="24"/>
          <w:shd w:val="clear" w:color="auto" w:fill="C0C0C0"/>
        </w:rPr>
        <w:tab/>
        <w:t>Information du Comité Social Économique, dont certaines relèvent de la sécurité, santé et des conditions de travail</w:t>
      </w:r>
    </w:p>
    <w:p w14:paraId="43B98216" w14:textId="77777777" w:rsidR="00E2251C" w:rsidRDefault="00E2251C">
      <w:pPr>
        <w:pStyle w:val="Paragraphedeliste"/>
        <w:ind w:left="0"/>
        <w:jc w:val="both"/>
        <w:rPr>
          <w:rFonts w:ascii="Verdana" w:hAnsi="Verdana"/>
          <w:sz w:val="24"/>
          <w:szCs w:val="24"/>
        </w:rPr>
      </w:pPr>
    </w:p>
    <w:p w14:paraId="3EC05FE8" w14:textId="77777777" w:rsidR="00E2251C" w:rsidRDefault="00E2251C">
      <w:pPr>
        <w:pStyle w:val="Paragraphedeliste"/>
        <w:ind w:left="0"/>
        <w:jc w:val="both"/>
        <w:rPr>
          <w:rFonts w:ascii="Verdana" w:eastAsia="Verdana" w:hAnsi="Verdana" w:cs="Verdana"/>
          <w:sz w:val="24"/>
          <w:szCs w:val="24"/>
        </w:rPr>
      </w:pPr>
    </w:p>
    <w:p w14:paraId="752C1FEB" w14:textId="77777777" w:rsidR="00E2251C" w:rsidRDefault="00000000">
      <w:pPr>
        <w:pStyle w:val="Paragraphedeliste"/>
        <w:ind w:left="0"/>
        <w:jc w:val="both"/>
        <w:rPr>
          <w:rFonts w:ascii="Verdana" w:eastAsia="Verdana" w:hAnsi="Verdana" w:cs="Verdana"/>
          <w:sz w:val="24"/>
          <w:szCs w:val="24"/>
        </w:rPr>
      </w:pPr>
      <w:r>
        <w:rPr>
          <w:rFonts w:ascii="Verdana" w:eastAsia="Verdana" w:hAnsi="Verdana" w:cs="Verdana"/>
          <w:sz w:val="24"/>
          <w:szCs w:val="24"/>
        </w:rPr>
        <w:t>Monsieur Bruno souhaite, tout d’abord, donner quelques informations concernant la classification. La classification telle qu’elle a été adressée aux pouvoirs publics a reçu un agrément, elle est donc maintenant applicable dans ce qu’elle contient.</w:t>
      </w:r>
    </w:p>
    <w:p w14:paraId="38D17601" w14:textId="77777777" w:rsidR="00E2251C" w:rsidRDefault="00000000">
      <w:pPr>
        <w:pStyle w:val="Paragraphedeliste"/>
        <w:ind w:left="0"/>
        <w:jc w:val="both"/>
        <w:rPr>
          <w:rFonts w:ascii="Verdana" w:eastAsia="Verdana" w:hAnsi="Verdana" w:cs="Verdana"/>
          <w:sz w:val="24"/>
          <w:szCs w:val="24"/>
        </w:rPr>
      </w:pPr>
      <w:r>
        <w:rPr>
          <w:rFonts w:ascii="Verdana" w:eastAsia="Verdana" w:hAnsi="Verdana" w:cs="Verdana"/>
          <w:sz w:val="24"/>
          <w:szCs w:val="24"/>
        </w:rPr>
        <w:t>Madame Cordier demande de quel point à l’ordre du jour il s’agit.</w:t>
      </w:r>
    </w:p>
    <w:p w14:paraId="56A8D31D" w14:textId="77777777" w:rsidR="00E2251C" w:rsidRDefault="00000000">
      <w:pPr>
        <w:pStyle w:val="Paragraphedeliste"/>
        <w:ind w:left="0"/>
        <w:jc w:val="both"/>
        <w:rPr>
          <w:rFonts w:ascii="Verdana" w:eastAsia="Verdana" w:hAnsi="Verdana" w:cs="Verdana"/>
          <w:sz w:val="24"/>
          <w:szCs w:val="24"/>
        </w:rPr>
      </w:pPr>
      <w:r>
        <w:rPr>
          <w:rFonts w:ascii="Verdana" w:eastAsia="Verdana" w:hAnsi="Verdana" w:cs="Verdana"/>
          <w:sz w:val="24"/>
          <w:szCs w:val="24"/>
        </w:rPr>
        <w:t>Monsieur Pion répond que c’est une information complémentaire en rapport avec l’actualité.</w:t>
      </w:r>
    </w:p>
    <w:p w14:paraId="25B7D5B4" w14:textId="77777777" w:rsidR="00E2251C" w:rsidRDefault="00000000">
      <w:pPr>
        <w:pStyle w:val="Paragraphedeliste"/>
        <w:ind w:left="0"/>
        <w:jc w:val="both"/>
        <w:rPr>
          <w:rFonts w:ascii="Verdana" w:eastAsia="Verdana" w:hAnsi="Verdana" w:cs="Verdana"/>
          <w:sz w:val="24"/>
          <w:szCs w:val="24"/>
        </w:rPr>
      </w:pPr>
      <w:r>
        <w:rPr>
          <w:rFonts w:ascii="Verdana" w:eastAsia="Verdana" w:hAnsi="Verdana" w:cs="Verdana"/>
          <w:sz w:val="24"/>
          <w:szCs w:val="24"/>
        </w:rPr>
        <w:t>Monsieur Bruno ajoute que, l’agrément étant reçu, il appartient à la direction d’informer le CSE des modalités d’application d’une part et de la transposition d’autre part. Il expliquera des modalités de transposition lors d’un CSE extraordinaire qui se déroulera le 22 avril. Les convocations et l’ordre du jour arriveront prochainement.</w:t>
      </w:r>
    </w:p>
    <w:p w14:paraId="188E2FE3" w14:textId="5FFDCD4E" w:rsidR="00E2251C" w:rsidRDefault="00000000">
      <w:pPr>
        <w:pStyle w:val="Paragraphedeliste"/>
        <w:ind w:left="0"/>
        <w:jc w:val="both"/>
        <w:rPr>
          <w:rFonts w:ascii="Verdana" w:eastAsia="Verdana" w:hAnsi="Verdana" w:cs="Verdana"/>
          <w:sz w:val="24"/>
          <w:szCs w:val="24"/>
        </w:rPr>
      </w:pPr>
      <w:r>
        <w:rPr>
          <w:rFonts w:ascii="Verdana" w:eastAsia="Verdana" w:hAnsi="Verdana" w:cs="Verdana"/>
          <w:sz w:val="24"/>
          <w:szCs w:val="24"/>
        </w:rPr>
        <w:t xml:space="preserve">Cette opération de transposition sera présentée en fonction de la codification emploi ancienne, de la codification emploi nouvelle et </w:t>
      </w:r>
      <w:r>
        <w:rPr>
          <w:rFonts w:ascii="Verdana" w:eastAsia="Verdana" w:hAnsi="Verdana" w:cs="Verdana"/>
          <w:sz w:val="24"/>
          <w:szCs w:val="24"/>
        </w:rPr>
        <w:lastRenderedPageBreak/>
        <w:t>l’explication des modalités de transposition. Ce CSE extraordinaire servira à cela afin de requérir son avis sur cette opération de transposition.</w:t>
      </w:r>
    </w:p>
    <w:p w14:paraId="21CFD49C" w14:textId="77777777" w:rsidR="00E2251C" w:rsidRDefault="00000000">
      <w:pPr>
        <w:pStyle w:val="Paragraphedeliste"/>
        <w:ind w:left="0"/>
        <w:jc w:val="both"/>
        <w:rPr>
          <w:rFonts w:ascii="Verdana" w:eastAsia="Verdana" w:hAnsi="Verdana" w:cs="Verdana"/>
          <w:sz w:val="24"/>
          <w:szCs w:val="24"/>
        </w:rPr>
      </w:pPr>
      <w:r>
        <w:rPr>
          <w:rFonts w:ascii="Verdana" w:eastAsia="Verdana" w:hAnsi="Verdana" w:cs="Verdana"/>
          <w:sz w:val="24"/>
          <w:szCs w:val="24"/>
        </w:rPr>
        <w:t>Monsieur Tomasi demande si cette transposition reprend les emplois repères et non repères.</w:t>
      </w:r>
    </w:p>
    <w:p w14:paraId="452D1706" w14:textId="77777777" w:rsidR="000A5EF8" w:rsidRDefault="00000000">
      <w:pPr>
        <w:pStyle w:val="Paragraphedeliste"/>
        <w:ind w:left="0"/>
        <w:jc w:val="both"/>
        <w:rPr>
          <w:rFonts w:ascii="Verdana" w:eastAsia="Verdana" w:hAnsi="Verdana" w:cs="Verdana"/>
          <w:sz w:val="24"/>
          <w:szCs w:val="24"/>
        </w:rPr>
      </w:pPr>
      <w:r>
        <w:rPr>
          <w:rFonts w:ascii="Verdana" w:eastAsia="Verdana" w:hAnsi="Verdana" w:cs="Verdana"/>
          <w:sz w:val="24"/>
          <w:szCs w:val="24"/>
        </w:rPr>
        <w:t>Monsieur Bruno répond qu’il y a 3 niveaux de transposition</w:t>
      </w:r>
      <w:r w:rsidR="000A5EF8">
        <w:rPr>
          <w:rFonts w:ascii="Verdana" w:eastAsia="Verdana" w:hAnsi="Verdana" w:cs="Verdana"/>
          <w:sz w:val="24"/>
          <w:szCs w:val="24"/>
        </w:rPr>
        <w:t> :</w:t>
      </w:r>
    </w:p>
    <w:p w14:paraId="2F1A4D25" w14:textId="77777777" w:rsidR="000A5EF8" w:rsidRDefault="000A5EF8">
      <w:pPr>
        <w:pStyle w:val="Paragraphedeliste"/>
        <w:ind w:left="0"/>
        <w:jc w:val="both"/>
        <w:rPr>
          <w:rFonts w:ascii="Verdana" w:eastAsia="Verdana" w:hAnsi="Verdana" w:cs="Verdana"/>
          <w:sz w:val="24"/>
          <w:szCs w:val="24"/>
        </w:rPr>
      </w:pPr>
    </w:p>
    <w:p w14:paraId="6B625C4A" w14:textId="77777777" w:rsidR="000A5EF8" w:rsidRDefault="000A5EF8">
      <w:pPr>
        <w:pStyle w:val="Paragraphedeliste"/>
        <w:ind w:left="0"/>
        <w:jc w:val="both"/>
        <w:rPr>
          <w:rFonts w:ascii="Verdana" w:eastAsia="Verdana" w:hAnsi="Verdana" w:cs="Verdana"/>
          <w:sz w:val="24"/>
          <w:szCs w:val="24"/>
        </w:rPr>
      </w:pPr>
      <w:r>
        <w:rPr>
          <w:rFonts w:ascii="Verdana" w:eastAsia="Verdana" w:hAnsi="Verdana" w:cs="Verdana"/>
          <w:sz w:val="24"/>
          <w:szCs w:val="24"/>
        </w:rPr>
        <w:t>- les emplois repères avec des opérations automatiques pour 80-90 % des emplois</w:t>
      </w:r>
    </w:p>
    <w:p w14:paraId="6B318921" w14:textId="15B9F0F3" w:rsidR="000A5EF8" w:rsidRDefault="000A5EF8">
      <w:pPr>
        <w:pStyle w:val="Paragraphedeliste"/>
        <w:ind w:left="0"/>
        <w:jc w:val="both"/>
        <w:rPr>
          <w:rFonts w:ascii="Verdana" w:eastAsia="Verdana" w:hAnsi="Verdana" w:cs="Verdana"/>
          <w:sz w:val="24"/>
          <w:szCs w:val="24"/>
        </w:rPr>
      </w:pPr>
      <w:r>
        <w:rPr>
          <w:rFonts w:ascii="Verdana" w:eastAsia="Verdana" w:hAnsi="Verdana" w:cs="Verdana"/>
          <w:sz w:val="24"/>
          <w:szCs w:val="24"/>
        </w:rPr>
        <w:t xml:space="preserve">- les emplois non-repères c’est-à-dire les emplois spécifiques ou non répertoriés comme dans le travail social </w:t>
      </w:r>
    </w:p>
    <w:p w14:paraId="3D1C208A" w14:textId="2C9BEC5B" w:rsidR="00E2251C" w:rsidRDefault="000A5EF8">
      <w:pPr>
        <w:pStyle w:val="Paragraphedeliste"/>
        <w:ind w:left="0"/>
        <w:jc w:val="both"/>
        <w:rPr>
          <w:rFonts w:ascii="Verdana" w:eastAsia="Verdana" w:hAnsi="Verdana" w:cs="Verdana"/>
          <w:sz w:val="24"/>
          <w:szCs w:val="24"/>
        </w:rPr>
      </w:pPr>
      <w:r>
        <w:rPr>
          <w:rFonts w:ascii="Verdana" w:eastAsia="Verdana" w:hAnsi="Verdana" w:cs="Verdana"/>
          <w:sz w:val="24"/>
          <w:szCs w:val="24"/>
        </w:rPr>
        <w:t>- les grilles métiers spécifiques notamment au service informatique.</w:t>
      </w:r>
    </w:p>
    <w:p w14:paraId="01CE69AA" w14:textId="77777777" w:rsidR="000A5EF8" w:rsidRDefault="000A5EF8">
      <w:pPr>
        <w:pStyle w:val="Paragraphedeliste"/>
        <w:ind w:left="0"/>
        <w:jc w:val="both"/>
        <w:rPr>
          <w:rFonts w:ascii="Verdana" w:eastAsia="Verdana" w:hAnsi="Verdana" w:cs="Verdana"/>
          <w:sz w:val="24"/>
          <w:szCs w:val="24"/>
        </w:rPr>
      </w:pPr>
    </w:p>
    <w:p w14:paraId="7B192CFD" w14:textId="77777777" w:rsidR="00E2251C" w:rsidRDefault="00000000">
      <w:pPr>
        <w:pStyle w:val="Paragraphedeliste"/>
        <w:ind w:left="0"/>
        <w:jc w:val="both"/>
        <w:rPr>
          <w:rFonts w:ascii="Verdana" w:eastAsia="Verdana" w:hAnsi="Verdana" w:cs="Verdana"/>
          <w:sz w:val="24"/>
          <w:szCs w:val="24"/>
        </w:rPr>
      </w:pPr>
      <w:r>
        <w:rPr>
          <w:rFonts w:ascii="Verdana" w:eastAsia="Verdana" w:hAnsi="Verdana" w:cs="Verdana"/>
          <w:sz w:val="24"/>
          <w:szCs w:val="24"/>
        </w:rPr>
        <w:t>Il ajoute que les membres du CSE recevront, avec l’ordre du jour, le tableau de transposition qui permettra de préparer cette réunion.</w:t>
      </w:r>
    </w:p>
    <w:p w14:paraId="0FDFE478" w14:textId="26E12331" w:rsidR="00E2251C" w:rsidRDefault="00000000">
      <w:pPr>
        <w:pStyle w:val="Paragraphedeliste"/>
        <w:ind w:left="0"/>
        <w:jc w:val="both"/>
        <w:rPr>
          <w:rFonts w:ascii="Verdana" w:eastAsia="Verdana" w:hAnsi="Verdana" w:cs="Verdana"/>
          <w:sz w:val="24"/>
          <w:szCs w:val="24"/>
        </w:rPr>
      </w:pPr>
      <w:r>
        <w:rPr>
          <w:rFonts w:ascii="Verdana" w:eastAsia="Verdana" w:hAnsi="Verdana" w:cs="Verdana"/>
          <w:sz w:val="24"/>
          <w:szCs w:val="24"/>
        </w:rPr>
        <w:t>Monsieur Tomasi demande si des fiches vont être cré</w:t>
      </w:r>
      <w:r w:rsidR="000A5EF8">
        <w:rPr>
          <w:rFonts w:ascii="Verdana" w:eastAsia="Verdana" w:hAnsi="Verdana" w:cs="Verdana"/>
          <w:sz w:val="24"/>
          <w:szCs w:val="24"/>
        </w:rPr>
        <w:t>ées</w:t>
      </w:r>
      <w:r>
        <w:rPr>
          <w:rFonts w:ascii="Verdana" w:eastAsia="Verdana" w:hAnsi="Verdana" w:cs="Verdana"/>
          <w:sz w:val="24"/>
          <w:szCs w:val="24"/>
        </w:rPr>
        <w:t xml:space="preserve"> pour les emplois </w:t>
      </w:r>
      <w:r w:rsidR="000A5EF8">
        <w:rPr>
          <w:rFonts w:ascii="Verdana" w:eastAsia="Verdana" w:hAnsi="Verdana" w:cs="Verdana"/>
          <w:sz w:val="24"/>
          <w:szCs w:val="24"/>
        </w:rPr>
        <w:t>non-repères</w:t>
      </w:r>
      <w:r>
        <w:rPr>
          <w:rFonts w:ascii="Verdana" w:eastAsia="Verdana" w:hAnsi="Verdana" w:cs="Verdana"/>
          <w:sz w:val="24"/>
          <w:szCs w:val="24"/>
        </w:rPr>
        <w:t>.</w:t>
      </w:r>
    </w:p>
    <w:p w14:paraId="1B4C7B21" w14:textId="4AF811C7" w:rsidR="00E2251C" w:rsidRDefault="00000000">
      <w:pPr>
        <w:pStyle w:val="Paragraphedeliste"/>
        <w:ind w:left="0"/>
        <w:jc w:val="both"/>
        <w:rPr>
          <w:rFonts w:ascii="Verdana" w:eastAsia="Verdana" w:hAnsi="Verdana" w:cs="Verdana"/>
          <w:sz w:val="24"/>
          <w:szCs w:val="24"/>
        </w:rPr>
      </w:pPr>
      <w:r>
        <w:rPr>
          <w:rFonts w:ascii="Verdana" w:eastAsia="Verdana" w:hAnsi="Verdana" w:cs="Verdana"/>
          <w:sz w:val="24"/>
          <w:szCs w:val="24"/>
        </w:rPr>
        <w:t>Monsieur Bruno répond que les référentiels existent déjà et la technique qui a été retenue par l’UCANSS est la technique de la pesée de l’emploi. Cela veut d</w:t>
      </w:r>
      <w:r w:rsidR="000A5EF8">
        <w:rPr>
          <w:rFonts w:ascii="Verdana" w:eastAsia="Verdana" w:hAnsi="Verdana" w:cs="Verdana"/>
          <w:sz w:val="24"/>
          <w:szCs w:val="24"/>
        </w:rPr>
        <w:t>i</w:t>
      </w:r>
      <w:r>
        <w:rPr>
          <w:rFonts w:ascii="Verdana" w:eastAsia="Verdana" w:hAnsi="Verdana" w:cs="Verdana"/>
          <w:sz w:val="24"/>
          <w:szCs w:val="24"/>
        </w:rPr>
        <w:t xml:space="preserve">re que, par catégorie d’emploi et en fonction du niveau de départ, il y a une classification de la pesée avec des indications par rapport au niveau de responsabilité ou d’activité. </w:t>
      </w:r>
    </w:p>
    <w:p w14:paraId="601C68EB" w14:textId="77777777" w:rsidR="00E2251C" w:rsidRDefault="00000000">
      <w:pPr>
        <w:pStyle w:val="Paragraphedeliste"/>
        <w:ind w:left="0"/>
        <w:jc w:val="both"/>
        <w:rPr>
          <w:rFonts w:ascii="Verdana" w:eastAsia="Verdana" w:hAnsi="Verdana" w:cs="Verdana"/>
          <w:sz w:val="24"/>
          <w:szCs w:val="24"/>
        </w:rPr>
      </w:pPr>
      <w:r>
        <w:rPr>
          <w:rFonts w:ascii="Verdana" w:eastAsia="Verdana" w:hAnsi="Verdana" w:cs="Verdana"/>
          <w:sz w:val="24"/>
          <w:szCs w:val="24"/>
        </w:rPr>
        <w:t xml:space="preserve">Ce qui a été demandé au niveau national c’est de mener l’opération test de transposition, de la renvoyer à la Caisse Nationale pour vérification et ensuite de pouvoir mener les travaux en local avec le CSE afin qu’il rende son avis. L’opération menée </w:t>
      </w:r>
      <w:proofErr w:type="gramStart"/>
      <w:r>
        <w:rPr>
          <w:rFonts w:ascii="Verdana" w:eastAsia="Verdana" w:hAnsi="Verdana" w:cs="Verdana"/>
          <w:sz w:val="24"/>
          <w:szCs w:val="24"/>
        </w:rPr>
        <w:t>au</w:t>
      </w:r>
      <w:proofErr w:type="gramEnd"/>
      <w:r>
        <w:rPr>
          <w:rFonts w:ascii="Verdana" w:eastAsia="Verdana" w:hAnsi="Verdana" w:cs="Verdana"/>
          <w:sz w:val="24"/>
          <w:szCs w:val="24"/>
        </w:rPr>
        <w:t xml:space="preserve"> plan local pour adressage à la caisse Nationale a eu lieu la semaine dernière et la direction attend le feu vert pour un paiement sur la paye de juin, c’est pourquoi le CSE extraordinaire a lieu le 22 avril afin de recueillir son avis dans les délais corrects.</w:t>
      </w:r>
    </w:p>
    <w:p w14:paraId="3CF1E799" w14:textId="7DF9EFB4" w:rsidR="00E2251C" w:rsidRDefault="00000000">
      <w:pPr>
        <w:pStyle w:val="Paragraphedeliste"/>
        <w:ind w:left="0"/>
        <w:jc w:val="both"/>
        <w:rPr>
          <w:rFonts w:ascii="Verdana" w:eastAsia="Verdana" w:hAnsi="Verdana" w:cs="Verdana"/>
          <w:sz w:val="24"/>
          <w:szCs w:val="24"/>
        </w:rPr>
      </w:pPr>
      <w:r>
        <w:rPr>
          <w:rFonts w:ascii="Verdana" w:eastAsia="Verdana" w:hAnsi="Verdana" w:cs="Verdana"/>
          <w:sz w:val="24"/>
          <w:szCs w:val="24"/>
        </w:rPr>
        <w:t xml:space="preserve">Monsieur Tomasi indique qu’il y a des emplois </w:t>
      </w:r>
      <w:r w:rsidR="000A5EF8">
        <w:rPr>
          <w:rFonts w:ascii="Verdana" w:eastAsia="Verdana" w:hAnsi="Verdana" w:cs="Verdana"/>
          <w:sz w:val="24"/>
          <w:szCs w:val="24"/>
        </w:rPr>
        <w:t>non-repères</w:t>
      </w:r>
      <w:r>
        <w:rPr>
          <w:rFonts w:ascii="Verdana" w:eastAsia="Verdana" w:hAnsi="Verdana" w:cs="Verdana"/>
          <w:sz w:val="24"/>
          <w:szCs w:val="24"/>
        </w:rPr>
        <w:t xml:space="preserve"> qui existent dans plusieurs CAF, il demande donc s’il y a eu des concertations entre elles.</w:t>
      </w:r>
    </w:p>
    <w:p w14:paraId="274EA576" w14:textId="77777777" w:rsidR="00E2251C" w:rsidRDefault="00000000">
      <w:pPr>
        <w:pStyle w:val="Paragraphedeliste"/>
        <w:ind w:left="0"/>
        <w:jc w:val="both"/>
        <w:rPr>
          <w:rFonts w:ascii="Verdana" w:eastAsia="Verdana" w:hAnsi="Verdana" w:cs="Verdana"/>
          <w:sz w:val="24"/>
          <w:szCs w:val="24"/>
        </w:rPr>
      </w:pPr>
      <w:r>
        <w:rPr>
          <w:rFonts w:ascii="Verdana" w:eastAsia="Verdana" w:hAnsi="Verdana" w:cs="Verdana"/>
          <w:sz w:val="24"/>
          <w:szCs w:val="24"/>
        </w:rPr>
        <w:t xml:space="preserve">Monsieur Pion propose d’y revenir lors du CSE extraordinaire. </w:t>
      </w:r>
    </w:p>
    <w:p w14:paraId="0F2E6148" w14:textId="77777777" w:rsidR="00E2251C" w:rsidRDefault="00000000">
      <w:pPr>
        <w:pStyle w:val="Paragraphedeliste"/>
        <w:ind w:left="0"/>
        <w:jc w:val="both"/>
        <w:rPr>
          <w:rFonts w:ascii="Verdana" w:eastAsia="Verdana" w:hAnsi="Verdana" w:cs="Verdana"/>
          <w:sz w:val="24"/>
          <w:szCs w:val="24"/>
        </w:rPr>
      </w:pPr>
      <w:r>
        <w:rPr>
          <w:rFonts w:ascii="Verdana" w:eastAsia="Verdana" w:hAnsi="Verdana" w:cs="Verdana"/>
          <w:sz w:val="24"/>
          <w:szCs w:val="24"/>
        </w:rPr>
        <w:t>Monsieur Baudry indique que les élus n’ont pas encore les éléments et que nous allons entrer en période de vacances scolaires. Il demande si ces éléments seront fournis rapidement.</w:t>
      </w:r>
    </w:p>
    <w:p w14:paraId="0156D097" w14:textId="77777777" w:rsidR="00E2251C" w:rsidRDefault="00000000">
      <w:pPr>
        <w:pStyle w:val="Paragraphedeliste"/>
        <w:ind w:left="0"/>
        <w:jc w:val="both"/>
        <w:rPr>
          <w:rFonts w:ascii="Verdana" w:eastAsia="Verdana" w:hAnsi="Verdana" w:cs="Verdana"/>
          <w:sz w:val="24"/>
          <w:szCs w:val="24"/>
        </w:rPr>
      </w:pPr>
      <w:r>
        <w:rPr>
          <w:rFonts w:ascii="Verdana" w:eastAsia="Verdana" w:hAnsi="Verdana" w:cs="Verdana"/>
          <w:sz w:val="24"/>
          <w:szCs w:val="24"/>
        </w:rPr>
        <w:t>Monsieur Pion répond qu’ils seront fournis avant les vacances.</w:t>
      </w:r>
    </w:p>
    <w:p w14:paraId="7A8CE4A1" w14:textId="77777777" w:rsidR="00E2251C" w:rsidRDefault="00000000">
      <w:pPr>
        <w:pStyle w:val="Paragraphedeliste"/>
        <w:ind w:left="0"/>
        <w:jc w:val="both"/>
        <w:rPr>
          <w:rFonts w:ascii="Verdana" w:eastAsia="Verdana" w:hAnsi="Verdana" w:cs="Verdana"/>
          <w:sz w:val="24"/>
          <w:szCs w:val="24"/>
        </w:rPr>
      </w:pPr>
      <w:r>
        <w:rPr>
          <w:rFonts w:ascii="Verdana" w:eastAsia="Verdana" w:hAnsi="Verdana" w:cs="Verdana"/>
          <w:sz w:val="24"/>
          <w:szCs w:val="24"/>
        </w:rPr>
        <w:t>Madame Coppey demande quand devra être rendu l’avis du CSE.</w:t>
      </w:r>
    </w:p>
    <w:p w14:paraId="0A2BE20A" w14:textId="5FA4C3DB" w:rsidR="00E2251C" w:rsidRDefault="00000000">
      <w:pPr>
        <w:pStyle w:val="Paragraphedeliste"/>
        <w:ind w:left="0"/>
        <w:jc w:val="both"/>
        <w:rPr>
          <w:rFonts w:ascii="Verdana" w:eastAsia="Verdana" w:hAnsi="Verdana" w:cs="Verdana"/>
          <w:sz w:val="24"/>
          <w:szCs w:val="24"/>
        </w:rPr>
      </w:pPr>
      <w:r>
        <w:rPr>
          <w:rFonts w:ascii="Verdana" w:eastAsia="Verdana" w:hAnsi="Verdana" w:cs="Verdana"/>
          <w:sz w:val="24"/>
          <w:szCs w:val="24"/>
        </w:rPr>
        <w:t>Madame Cordier r</w:t>
      </w:r>
      <w:r w:rsidR="000A5EF8">
        <w:rPr>
          <w:rFonts w:ascii="Verdana" w:eastAsia="Verdana" w:hAnsi="Verdana" w:cs="Verdana"/>
          <w:sz w:val="24"/>
          <w:szCs w:val="24"/>
        </w:rPr>
        <w:t>appelle</w:t>
      </w:r>
      <w:r>
        <w:rPr>
          <w:rFonts w:ascii="Verdana" w:eastAsia="Verdana" w:hAnsi="Verdana" w:cs="Verdana"/>
          <w:sz w:val="24"/>
          <w:szCs w:val="24"/>
        </w:rPr>
        <w:t xml:space="preserve"> que le délai est de 1 mois.</w:t>
      </w:r>
    </w:p>
    <w:p w14:paraId="508B47B7" w14:textId="77777777" w:rsidR="00E2251C" w:rsidRDefault="00000000">
      <w:pPr>
        <w:pStyle w:val="Paragraphedeliste"/>
        <w:ind w:left="0"/>
        <w:jc w:val="both"/>
        <w:rPr>
          <w:rFonts w:ascii="Verdana" w:eastAsia="Verdana" w:hAnsi="Verdana" w:cs="Verdana"/>
          <w:sz w:val="24"/>
          <w:szCs w:val="24"/>
        </w:rPr>
      </w:pPr>
      <w:r>
        <w:rPr>
          <w:rFonts w:ascii="Verdana" w:eastAsia="Verdana" w:hAnsi="Verdana" w:cs="Verdana"/>
          <w:sz w:val="24"/>
          <w:szCs w:val="24"/>
        </w:rPr>
        <w:lastRenderedPageBreak/>
        <w:t xml:space="preserve">Monsieur Bruno ajoute que la procédure ne change pas, que le délai est bien de 1 mois et c’est pour cela que la direction a pris les devants avec cette date au 22 avril qui devrait permettre d’être dans les délais pour la paye de juin. </w:t>
      </w:r>
    </w:p>
    <w:p w14:paraId="0A4B0629" w14:textId="77777777" w:rsidR="00E2251C" w:rsidRDefault="00000000">
      <w:pPr>
        <w:pStyle w:val="Paragraphedeliste"/>
        <w:ind w:left="0"/>
        <w:jc w:val="both"/>
        <w:rPr>
          <w:rFonts w:ascii="Verdana" w:eastAsia="Verdana" w:hAnsi="Verdana" w:cs="Verdana"/>
          <w:sz w:val="24"/>
          <w:szCs w:val="24"/>
        </w:rPr>
      </w:pPr>
      <w:r>
        <w:rPr>
          <w:rFonts w:ascii="Verdana" w:eastAsia="Verdana" w:hAnsi="Verdana" w:cs="Verdana"/>
          <w:sz w:val="24"/>
          <w:szCs w:val="24"/>
        </w:rPr>
        <w:t>Monsieur Baudry répond que c’est pour cette raison qu’il est nécessaire d’avoir les éléments rapidement pour pouvoir les étudier.</w:t>
      </w:r>
    </w:p>
    <w:p w14:paraId="7B37FBBA" w14:textId="77777777" w:rsidR="00E2251C" w:rsidRDefault="00000000">
      <w:pPr>
        <w:pStyle w:val="Paragraphedeliste"/>
        <w:ind w:left="0"/>
        <w:jc w:val="both"/>
        <w:rPr>
          <w:rFonts w:ascii="Verdana" w:eastAsia="Verdana" w:hAnsi="Verdana" w:cs="Verdana"/>
          <w:sz w:val="24"/>
          <w:szCs w:val="24"/>
        </w:rPr>
      </w:pPr>
      <w:r>
        <w:rPr>
          <w:rFonts w:ascii="Verdana" w:eastAsia="Verdana" w:hAnsi="Verdana" w:cs="Verdana"/>
          <w:sz w:val="24"/>
          <w:szCs w:val="24"/>
        </w:rPr>
        <w:t>Madame Verove indique que l’avis peut être rendu assez rapidement si les éléments sont fournis. Monsieur Tomasi est d’accord.</w:t>
      </w:r>
    </w:p>
    <w:p w14:paraId="2DC10E8D" w14:textId="7493F5DF" w:rsidR="00E2251C" w:rsidRDefault="000A5EF8">
      <w:pPr>
        <w:pStyle w:val="Paragraphedeliste"/>
        <w:ind w:left="0"/>
        <w:jc w:val="both"/>
        <w:rPr>
          <w:rFonts w:ascii="Verdana" w:eastAsia="Verdana" w:hAnsi="Verdana" w:cs="Verdana"/>
          <w:sz w:val="24"/>
          <w:szCs w:val="24"/>
        </w:rPr>
      </w:pPr>
      <w:r>
        <w:rPr>
          <w:rFonts w:ascii="Verdana" w:eastAsia="Verdana" w:hAnsi="Verdana" w:cs="Verdana"/>
          <w:sz w:val="24"/>
          <w:szCs w:val="24"/>
        </w:rPr>
        <w:t>Madame Coppey et Monsieur Baudry indiquent qu’il y a une analyse à faire quand même.</w:t>
      </w:r>
    </w:p>
    <w:p w14:paraId="6257F3FD" w14:textId="77777777" w:rsidR="00E2251C" w:rsidRDefault="00000000">
      <w:pPr>
        <w:pStyle w:val="Paragraphedeliste"/>
        <w:ind w:left="0"/>
        <w:jc w:val="both"/>
        <w:rPr>
          <w:rFonts w:ascii="Verdana" w:eastAsia="Verdana" w:hAnsi="Verdana" w:cs="Verdana"/>
          <w:sz w:val="24"/>
          <w:szCs w:val="24"/>
        </w:rPr>
      </w:pPr>
      <w:r>
        <w:rPr>
          <w:rFonts w:ascii="Verdana" w:eastAsia="Verdana" w:hAnsi="Verdana" w:cs="Verdana"/>
          <w:sz w:val="24"/>
          <w:szCs w:val="24"/>
        </w:rPr>
        <w:t>Madame Duquesnoy demande si sera mis en place un système du genre de allo-paie pour donner des explications aux agents qui en auraient besoin.</w:t>
      </w:r>
    </w:p>
    <w:p w14:paraId="633816A9" w14:textId="77777777" w:rsidR="00E2251C" w:rsidRDefault="00000000">
      <w:pPr>
        <w:pStyle w:val="Paragraphedeliste"/>
        <w:ind w:left="0"/>
        <w:jc w:val="both"/>
        <w:rPr>
          <w:rFonts w:ascii="Verdana" w:eastAsia="Verdana" w:hAnsi="Verdana" w:cs="Verdana"/>
          <w:sz w:val="24"/>
          <w:szCs w:val="24"/>
        </w:rPr>
      </w:pPr>
      <w:r>
        <w:rPr>
          <w:rFonts w:ascii="Verdana" w:eastAsia="Verdana" w:hAnsi="Verdana" w:cs="Verdana"/>
          <w:sz w:val="24"/>
          <w:szCs w:val="24"/>
        </w:rPr>
        <w:t xml:space="preserve">Monsieur Bruno répond qu’il y aura une communication post paye au mois de juin afin d’avoir, avant les départs en vacances de juillet, des séquences </w:t>
      </w:r>
      <w:proofErr w:type="spellStart"/>
      <w:r>
        <w:rPr>
          <w:rFonts w:ascii="Verdana" w:eastAsia="Verdana" w:hAnsi="Verdana" w:cs="Verdana"/>
          <w:sz w:val="24"/>
          <w:szCs w:val="24"/>
        </w:rPr>
        <w:t>wébinaires</w:t>
      </w:r>
      <w:proofErr w:type="spellEnd"/>
      <w:r>
        <w:rPr>
          <w:rFonts w:ascii="Verdana" w:eastAsia="Verdana" w:hAnsi="Verdana" w:cs="Verdana"/>
          <w:sz w:val="24"/>
          <w:szCs w:val="24"/>
        </w:rPr>
        <w:t xml:space="preserve"> RH pour faire des questions/réponses.</w:t>
      </w:r>
    </w:p>
    <w:p w14:paraId="79CA44DB" w14:textId="77777777" w:rsidR="00E2251C" w:rsidRDefault="00000000">
      <w:pPr>
        <w:pStyle w:val="Paragraphedeliste"/>
        <w:ind w:left="0"/>
        <w:jc w:val="both"/>
        <w:rPr>
          <w:rFonts w:ascii="Verdana" w:eastAsia="Verdana" w:hAnsi="Verdana" w:cs="Verdana"/>
          <w:sz w:val="24"/>
          <w:szCs w:val="24"/>
        </w:rPr>
      </w:pPr>
      <w:r>
        <w:rPr>
          <w:rFonts w:ascii="Verdana" w:eastAsia="Verdana" w:hAnsi="Verdana" w:cs="Verdana"/>
          <w:sz w:val="24"/>
          <w:szCs w:val="24"/>
        </w:rPr>
        <w:t xml:space="preserve"> </w:t>
      </w:r>
    </w:p>
    <w:p w14:paraId="3E543F30" w14:textId="77777777" w:rsidR="00E2251C" w:rsidRDefault="00E2251C">
      <w:pPr>
        <w:pStyle w:val="Paragraphedeliste"/>
        <w:ind w:left="0"/>
        <w:jc w:val="both"/>
        <w:rPr>
          <w:rFonts w:ascii="Verdana" w:hAnsi="Verdana"/>
          <w:sz w:val="24"/>
          <w:szCs w:val="24"/>
          <w:shd w:val="clear" w:color="auto" w:fill="FFFFFF"/>
        </w:rPr>
      </w:pPr>
    </w:p>
    <w:p w14:paraId="4108EFA0" w14:textId="77777777" w:rsidR="00E2251C" w:rsidRDefault="00000000">
      <w:pPr>
        <w:pStyle w:val="Paragraphedeliste"/>
        <w:ind w:left="0"/>
        <w:jc w:val="both"/>
      </w:pPr>
      <w:r>
        <w:rPr>
          <w:rFonts w:ascii="Verdana" w:hAnsi="Verdana"/>
          <w:sz w:val="24"/>
          <w:szCs w:val="24"/>
          <w:shd w:val="clear" w:color="auto" w:fill="FFFFFF"/>
        </w:rPr>
        <w:tab/>
      </w:r>
      <w:r>
        <w:rPr>
          <w:rFonts w:ascii="Verdana" w:eastAsia="Verdana" w:hAnsi="Verdana" w:cs="Verdana"/>
          <w:b/>
          <w:bCs/>
          <w:sz w:val="24"/>
          <w:szCs w:val="24"/>
          <w:shd w:val="clear" w:color="auto" w:fill="FFFFFF"/>
        </w:rPr>
        <w:t>•</w:t>
      </w:r>
      <w:r>
        <w:rPr>
          <w:rFonts w:ascii="Verdana" w:eastAsia="Calibri" w:hAnsi="Verdana"/>
          <w:b/>
          <w:bCs/>
          <w:sz w:val="24"/>
          <w:szCs w:val="24"/>
          <w:shd w:val="clear" w:color="auto" w:fill="FFFFFF"/>
        </w:rPr>
        <w:t xml:space="preserve"> Situation des services</w:t>
      </w:r>
    </w:p>
    <w:p w14:paraId="0EDDA924" w14:textId="77777777" w:rsidR="00E2251C" w:rsidRDefault="00E2251C">
      <w:pPr>
        <w:pStyle w:val="Paragraphedeliste"/>
        <w:ind w:left="0"/>
        <w:jc w:val="both"/>
        <w:rPr>
          <w:rFonts w:ascii="Verdana" w:eastAsia="Calibri" w:hAnsi="Verdana"/>
          <w:b/>
          <w:bCs/>
          <w:sz w:val="24"/>
          <w:szCs w:val="24"/>
          <w:shd w:val="clear" w:color="auto" w:fill="FFFFFF"/>
        </w:rPr>
      </w:pPr>
    </w:p>
    <w:p w14:paraId="68AE7FA6" w14:textId="77777777" w:rsidR="00E2251C" w:rsidRDefault="00000000">
      <w:pPr>
        <w:jc w:val="both"/>
      </w:pPr>
      <w:r>
        <w:rPr>
          <w:rFonts w:ascii="Verdana" w:hAnsi="Verdana"/>
          <w:sz w:val="24"/>
          <w:szCs w:val="24"/>
        </w:rPr>
        <w:t>Monsieur Pion communique les chiffres suivants :</w:t>
      </w:r>
    </w:p>
    <w:p w14:paraId="0963FEA4" w14:textId="77777777" w:rsidR="00E2251C" w:rsidRDefault="00E2251C">
      <w:pPr>
        <w:jc w:val="both"/>
        <w:rPr>
          <w:rFonts w:ascii="Verdana" w:hAnsi="Verdana"/>
          <w:sz w:val="24"/>
          <w:szCs w:val="24"/>
        </w:rPr>
      </w:pPr>
    </w:p>
    <w:p w14:paraId="5C2C8C4E" w14:textId="77777777" w:rsidR="00E2251C" w:rsidRDefault="00000000">
      <w:pPr>
        <w:jc w:val="both"/>
      </w:pPr>
      <w:r>
        <w:rPr>
          <w:rFonts w:ascii="Verdana" w:hAnsi="Verdana"/>
          <w:b/>
          <w:bCs/>
          <w:sz w:val="24"/>
          <w:szCs w:val="24"/>
        </w:rPr>
        <w:t>Service PF :</w:t>
      </w:r>
    </w:p>
    <w:p w14:paraId="340F650D" w14:textId="77777777" w:rsidR="00E2251C" w:rsidRDefault="00000000">
      <w:pPr>
        <w:pStyle w:val="Paragraphedeliste"/>
        <w:numPr>
          <w:ilvl w:val="0"/>
          <w:numId w:val="2"/>
        </w:numPr>
        <w:jc w:val="both"/>
      </w:pPr>
      <w:r>
        <w:rPr>
          <w:rFonts w:ascii="Verdana" w:hAnsi="Verdana"/>
          <w:sz w:val="24"/>
          <w:szCs w:val="24"/>
        </w:rPr>
        <w:t>Stock national : 4,48 jours au 26/03/2025 (4,10 jours au 26/02/2025)</w:t>
      </w:r>
    </w:p>
    <w:p w14:paraId="4DA47FF5" w14:textId="77777777" w:rsidR="00E2251C" w:rsidRDefault="00E2251C">
      <w:pPr>
        <w:pStyle w:val="Paragraphedeliste"/>
        <w:jc w:val="both"/>
        <w:rPr>
          <w:rFonts w:ascii="Verdana" w:hAnsi="Verdana"/>
          <w:sz w:val="24"/>
          <w:szCs w:val="24"/>
        </w:rPr>
      </w:pPr>
    </w:p>
    <w:p w14:paraId="3ACDCAD9" w14:textId="77777777" w:rsidR="00E2251C" w:rsidRDefault="00000000">
      <w:pPr>
        <w:pStyle w:val="Paragraphedeliste"/>
        <w:numPr>
          <w:ilvl w:val="0"/>
          <w:numId w:val="2"/>
        </w:numPr>
        <w:jc w:val="both"/>
      </w:pPr>
      <w:r>
        <w:rPr>
          <w:rFonts w:ascii="Verdana" w:hAnsi="Verdana"/>
          <w:color w:val="000000"/>
          <w:sz w:val="24"/>
          <w:szCs w:val="24"/>
          <w:shd w:val="clear" w:color="auto" w:fill="FFFFFF"/>
        </w:rPr>
        <w:t>Stock CAF 62 : 5,17 jours au 26/03/2025 (4,84 jours au 26/02/2025)</w:t>
      </w:r>
    </w:p>
    <w:p w14:paraId="03B635E8" w14:textId="77777777" w:rsidR="00E2251C" w:rsidRDefault="00E2251C">
      <w:pPr>
        <w:pStyle w:val="Paragraphedeliste"/>
        <w:ind w:left="0"/>
        <w:jc w:val="both"/>
        <w:rPr>
          <w:rFonts w:ascii="Verdana" w:hAnsi="Verdana"/>
          <w:color w:val="000000"/>
          <w:sz w:val="24"/>
          <w:szCs w:val="24"/>
          <w:shd w:val="clear" w:color="auto" w:fill="FFFFFF"/>
        </w:rPr>
      </w:pPr>
    </w:p>
    <w:p w14:paraId="003EAD13" w14:textId="77777777" w:rsidR="00E2251C" w:rsidRDefault="00000000">
      <w:pPr>
        <w:jc w:val="both"/>
      </w:pPr>
      <w:r>
        <w:rPr>
          <w:rFonts w:ascii="Verdana" w:eastAsia="Calibri" w:hAnsi="Verdana"/>
          <w:color w:val="000000"/>
          <w:sz w:val="24"/>
          <w:szCs w:val="24"/>
          <w:shd w:val="clear" w:color="auto" w:fill="FFFFFF"/>
        </w:rPr>
        <w:t>Taux d’appels téléphoniques : 75,92 (flux et SVI) et 71,35 (flux allocataires choix 1 « je suis allocataire) au 26/03/2025 contre 76,96% (flux SVI) et 72,56% (flux allocataires) au 26/02/2025 (objectif COG minimum : 85%)</w:t>
      </w:r>
    </w:p>
    <w:p w14:paraId="35239638" w14:textId="6B4C66EE" w:rsidR="00E2251C" w:rsidRDefault="00000000">
      <w:pPr>
        <w:jc w:val="both"/>
        <w:rPr>
          <w:rFonts w:ascii="Verdana" w:hAnsi="Verdana"/>
          <w:color w:val="000000"/>
          <w:sz w:val="24"/>
          <w:szCs w:val="24"/>
          <w:shd w:val="clear" w:color="auto" w:fill="FFFFFF"/>
        </w:rPr>
      </w:pPr>
      <w:r>
        <w:rPr>
          <w:rFonts w:ascii="Verdana" w:hAnsi="Verdana"/>
          <w:color w:val="000000"/>
          <w:sz w:val="24"/>
          <w:szCs w:val="24"/>
          <w:shd w:val="clear" w:color="auto" w:fill="FFFFFF"/>
        </w:rPr>
        <w:t>Délai de démarche : 9,9 jours contre 9,5 jours au 26/02/2025 (objectif COG minimum : 17 jours)</w:t>
      </w:r>
    </w:p>
    <w:p w14:paraId="3146BC8F" w14:textId="77777777" w:rsidR="00E2251C" w:rsidRDefault="00000000">
      <w:pPr>
        <w:jc w:val="both"/>
      </w:pPr>
      <w:r>
        <w:rPr>
          <w:rFonts w:ascii="Verdana" w:hAnsi="Verdana"/>
          <w:sz w:val="24"/>
          <w:szCs w:val="24"/>
        </w:rPr>
        <w:t>UTI : à jour</w:t>
      </w:r>
    </w:p>
    <w:p w14:paraId="38BE123B" w14:textId="77777777" w:rsidR="00E2251C" w:rsidRDefault="00000000">
      <w:pPr>
        <w:jc w:val="both"/>
      </w:pPr>
      <w:r>
        <w:rPr>
          <w:rFonts w:ascii="Verdana" w:hAnsi="Verdana"/>
          <w:b/>
          <w:bCs/>
          <w:sz w:val="24"/>
          <w:szCs w:val="24"/>
        </w:rPr>
        <w:lastRenderedPageBreak/>
        <w:t>Service Social :</w:t>
      </w:r>
    </w:p>
    <w:p w14:paraId="6ECE3188" w14:textId="77777777" w:rsidR="00E2251C" w:rsidRDefault="00000000">
      <w:pPr>
        <w:jc w:val="both"/>
      </w:pPr>
      <w:r>
        <w:rPr>
          <w:rFonts w:ascii="Verdana" w:hAnsi="Verdana"/>
          <w:sz w:val="24"/>
          <w:szCs w:val="24"/>
        </w:rPr>
        <w:t>AFI : 3 jours (4 jours le 26/02/2025)</w:t>
      </w:r>
    </w:p>
    <w:p w14:paraId="774F25EA" w14:textId="77777777" w:rsidR="00E2251C" w:rsidRDefault="00000000">
      <w:pPr>
        <w:contextualSpacing/>
        <w:jc w:val="both"/>
      </w:pPr>
      <w:r>
        <w:rPr>
          <w:rFonts w:ascii="Verdana" w:eastAsia="Calibri" w:hAnsi="Verdana"/>
          <w:sz w:val="24"/>
          <w:szCs w:val="24"/>
        </w:rPr>
        <w:t>AFC : 8 jours (8 jours le 26/02/2025)</w:t>
      </w:r>
    </w:p>
    <w:p w14:paraId="326E776C" w14:textId="77777777" w:rsidR="00E2251C" w:rsidRDefault="00E2251C">
      <w:pPr>
        <w:contextualSpacing/>
        <w:jc w:val="both"/>
        <w:rPr>
          <w:rFonts w:ascii="Verdana" w:eastAsia="Calibri" w:hAnsi="Verdana"/>
          <w:sz w:val="24"/>
          <w:szCs w:val="24"/>
        </w:rPr>
      </w:pPr>
    </w:p>
    <w:p w14:paraId="52E835FC" w14:textId="77777777" w:rsidR="00E2251C" w:rsidRDefault="00E2251C">
      <w:pPr>
        <w:contextualSpacing/>
        <w:jc w:val="both"/>
        <w:rPr>
          <w:rFonts w:ascii="Verdana" w:eastAsia="Calibri" w:hAnsi="Verdana"/>
          <w:sz w:val="24"/>
          <w:szCs w:val="24"/>
        </w:rPr>
      </w:pPr>
    </w:p>
    <w:p w14:paraId="316BF6E3" w14:textId="77777777" w:rsidR="00E2251C" w:rsidRDefault="00000000">
      <w:pPr>
        <w:jc w:val="both"/>
      </w:pPr>
      <w:r>
        <w:rPr>
          <w:rFonts w:ascii="Verdana" w:hAnsi="Verdana"/>
          <w:b/>
          <w:bCs/>
          <w:sz w:val="24"/>
          <w:szCs w:val="24"/>
        </w:rPr>
        <w:t>Direction Comptable et Financière (DCF) :</w:t>
      </w:r>
    </w:p>
    <w:p w14:paraId="7D8381D9" w14:textId="77777777" w:rsidR="00E2251C" w:rsidRDefault="00000000">
      <w:pPr>
        <w:pStyle w:val="Paragraphedeliste"/>
        <w:numPr>
          <w:ilvl w:val="0"/>
          <w:numId w:val="1"/>
        </w:numPr>
        <w:jc w:val="both"/>
      </w:pPr>
      <w:r>
        <w:rPr>
          <w:rFonts w:ascii="Verdana" w:hAnsi="Verdana"/>
          <w:b/>
          <w:bCs/>
          <w:sz w:val="24"/>
          <w:szCs w:val="24"/>
        </w:rPr>
        <w:t>Affaires juridiques :</w:t>
      </w:r>
      <w:r>
        <w:rPr>
          <w:rFonts w:ascii="Verdana" w:hAnsi="Verdana"/>
          <w:sz w:val="24"/>
          <w:szCs w:val="24"/>
        </w:rPr>
        <w:t xml:space="preserve"> 9,5 jours (13,5 jours au 26/02/2025)</w:t>
      </w:r>
    </w:p>
    <w:p w14:paraId="39195DD7" w14:textId="77777777" w:rsidR="00E2251C" w:rsidRDefault="00000000">
      <w:pPr>
        <w:pStyle w:val="Paragraphedeliste"/>
        <w:numPr>
          <w:ilvl w:val="0"/>
          <w:numId w:val="1"/>
        </w:numPr>
        <w:jc w:val="both"/>
      </w:pPr>
      <w:r>
        <w:rPr>
          <w:rFonts w:ascii="Verdana" w:hAnsi="Verdana"/>
          <w:b/>
          <w:bCs/>
          <w:sz w:val="24"/>
          <w:szCs w:val="24"/>
        </w:rPr>
        <w:t>ASFR :</w:t>
      </w:r>
      <w:r>
        <w:rPr>
          <w:rFonts w:ascii="Verdana" w:hAnsi="Verdana"/>
          <w:sz w:val="24"/>
          <w:szCs w:val="24"/>
        </w:rPr>
        <w:t xml:space="preserve"> 23,5 jours (24,3 jours au 26/02/2025)</w:t>
      </w:r>
    </w:p>
    <w:p w14:paraId="1D31CC43" w14:textId="77777777" w:rsidR="00E2251C" w:rsidRDefault="00000000">
      <w:pPr>
        <w:pStyle w:val="Paragraphedeliste"/>
        <w:numPr>
          <w:ilvl w:val="0"/>
          <w:numId w:val="1"/>
        </w:numPr>
        <w:jc w:val="both"/>
      </w:pPr>
      <w:r>
        <w:rPr>
          <w:rFonts w:ascii="Verdana" w:hAnsi="Verdana"/>
          <w:b/>
          <w:bCs/>
          <w:sz w:val="24"/>
          <w:szCs w:val="24"/>
        </w:rPr>
        <w:t>Recouvrement :</w:t>
      </w:r>
      <w:r>
        <w:rPr>
          <w:rFonts w:ascii="Verdana" w:hAnsi="Verdana"/>
          <w:sz w:val="24"/>
          <w:szCs w:val="24"/>
        </w:rPr>
        <w:t xml:space="preserve"> 7 jours (6,6 jours au 26/02/2025)</w:t>
      </w:r>
    </w:p>
    <w:p w14:paraId="1A75E0F0" w14:textId="77777777" w:rsidR="00E2251C" w:rsidRDefault="00000000">
      <w:pPr>
        <w:pStyle w:val="Paragraphedeliste"/>
        <w:numPr>
          <w:ilvl w:val="0"/>
          <w:numId w:val="1"/>
        </w:numPr>
        <w:ind w:hanging="397"/>
        <w:jc w:val="both"/>
      </w:pPr>
      <w:r>
        <w:rPr>
          <w:rFonts w:ascii="Verdana" w:eastAsia="Calibri" w:hAnsi="Verdana"/>
          <w:b/>
          <w:bCs/>
          <w:color w:val="000000"/>
          <w:sz w:val="24"/>
          <w:szCs w:val="24"/>
          <w:shd w:val="clear" w:color="auto" w:fill="FFFFFF"/>
        </w:rPr>
        <w:t>Comptabilité :</w:t>
      </w:r>
      <w:r>
        <w:rPr>
          <w:rFonts w:ascii="Verdana" w:eastAsia="Calibri" w:hAnsi="Verdana"/>
          <w:color w:val="000000"/>
          <w:sz w:val="24"/>
          <w:szCs w:val="24"/>
          <w:shd w:val="clear" w:color="auto" w:fill="FFFFFF"/>
        </w:rPr>
        <w:t xml:space="preserve"> à jour (inchangé) : entraide CBU Caf 01, 38, 59 74, 76 et 80 </w:t>
      </w:r>
    </w:p>
    <w:p w14:paraId="37430C50" w14:textId="77777777" w:rsidR="00E2251C" w:rsidRDefault="00E2251C">
      <w:pPr>
        <w:pStyle w:val="Paragraphedeliste"/>
        <w:ind w:hanging="397"/>
        <w:jc w:val="both"/>
        <w:rPr>
          <w:rFonts w:ascii="Verdana" w:eastAsia="Calibri" w:hAnsi="Verdana"/>
          <w:sz w:val="24"/>
          <w:szCs w:val="24"/>
          <w:shd w:val="clear" w:color="auto" w:fill="FFFFFF"/>
        </w:rPr>
      </w:pPr>
    </w:p>
    <w:p w14:paraId="793A87F1" w14:textId="77777777" w:rsidR="00E2251C" w:rsidRDefault="00E2251C">
      <w:pPr>
        <w:pStyle w:val="Paragraphedeliste"/>
        <w:ind w:left="0"/>
        <w:rPr>
          <w:rFonts w:ascii="Verdana" w:eastAsia="Calibri" w:hAnsi="Verdana"/>
          <w:sz w:val="24"/>
          <w:szCs w:val="24"/>
          <w:shd w:val="clear" w:color="auto" w:fill="FFFFFF"/>
        </w:rPr>
      </w:pPr>
    </w:p>
    <w:p w14:paraId="557E2561" w14:textId="77777777" w:rsidR="00E2251C" w:rsidRDefault="00000000">
      <w:pPr>
        <w:pStyle w:val="Paragraphedeliste"/>
        <w:ind w:left="0"/>
        <w:jc w:val="both"/>
      </w:pPr>
      <w:r>
        <w:rPr>
          <w:rFonts w:ascii="Verdana" w:eastAsia="Verdana" w:hAnsi="Verdana" w:cs="Verdana"/>
          <w:sz w:val="24"/>
          <w:szCs w:val="24"/>
          <w:shd w:val="clear" w:color="auto" w:fill="FFFFFF"/>
        </w:rPr>
        <w:tab/>
      </w:r>
      <w:r>
        <w:rPr>
          <w:rFonts w:ascii="Verdana" w:eastAsia="Verdana" w:hAnsi="Verdana" w:cs="Verdana"/>
          <w:b/>
          <w:bCs/>
          <w:sz w:val="24"/>
          <w:szCs w:val="24"/>
          <w:shd w:val="clear" w:color="auto" w:fill="FFFFFF"/>
        </w:rPr>
        <w:t>•</w:t>
      </w:r>
      <w:r>
        <w:rPr>
          <w:rFonts w:ascii="Verdana" w:eastAsia="Verdana" w:hAnsi="Verdana" w:cs="Verdana"/>
          <w:sz w:val="24"/>
          <w:szCs w:val="24"/>
          <w:shd w:val="clear" w:color="auto" w:fill="FFFFFF"/>
        </w:rPr>
        <w:t xml:space="preserve"> </w:t>
      </w:r>
      <w:r>
        <w:rPr>
          <w:rFonts w:ascii="Verdana" w:eastAsia="Verdana" w:hAnsi="Verdana" w:cs="Verdana"/>
          <w:b/>
          <w:bCs/>
          <w:sz w:val="24"/>
          <w:szCs w:val="24"/>
          <w:shd w:val="clear" w:color="auto" w:fill="FFFFFF"/>
        </w:rPr>
        <w:t>Mouvements de personnel</w:t>
      </w:r>
    </w:p>
    <w:p w14:paraId="636CEBC1" w14:textId="77777777" w:rsidR="00E2251C" w:rsidRDefault="00E2251C">
      <w:pPr>
        <w:pStyle w:val="Paragraphedeliste"/>
        <w:ind w:left="0"/>
        <w:jc w:val="both"/>
        <w:rPr>
          <w:rFonts w:ascii="Verdana" w:eastAsia="Verdana" w:hAnsi="Verdana" w:cs="Verdana"/>
          <w:b/>
          <w:bCs/>
          <w:sz w:val="24"/>
          <w:szCs w:val="24"/>
          <w:shd w:val="clear" w:color="auto" w:fill="FFFFFF"/>
        </w:rPr>
      </w:pPr>
    </w:p>
    <w:p w14:paraId="649D2C12" w14:textId="77777777" w:rsidR="00E2251C" w:rsidRDefault="00000000">
      <w:pPr>
        <w:shd w:val="clear" w:color="auto" w:fill="FFFFFF"/>
        <w:spacing w:beforeAutospacing="1" w:afterAutospacing="1" w:line="240" w:lineRule="auto"/>
      </w:pPr>
      <w:bookmarkStart w:id="0" w:name="_Hlk1123993477"/>
      <w:r>
        <w:rPr>
          <w:rFonts w:ascii="Wingdings" w:eastAsia="Wingdings" w:hAnsi="Wingdings" w:cs="Wingdings"/>
          <w:color w:val="000000"/>
          <w:sz w:val="24"/>
          <w:szCs w:val="24"/>
          <w:lang w:eastAsia="fr-FR"/>
        </w:rPr>
        <w:t></w:t>
      </w:r>
      <w:bookmarkEnd w:id="0"/>
      <w:r>
        <w:rPr>
          <w:rFonts w:ascii="Verdana" w:eastAsia="Times New Roman" w:hAnsi="Verdana" w:cs="Calibri"/>
          <w:color w:val="000000"/>
          <w:sz w:val="24"/>
          <w:szCs w:val="24"/>
          <w:lang w:eastAsia="fr-FR"/>
        </w:rPr>
        <w:t xml:space="preserve"> </w:t>
      </w:r>
      <w:r>
        <w:rPr>
          <w:rFonts w:ascii="Verdana" w:eastAsia="Times New Roman" w:hAnsi="Verdana" w:cs="Calibri"/>
          <w:color w:val="000000"/>
          <w:sz w:val="24"/>
          <w:szCs w:val="24"/>
          <w:u w:val="single"/>
          <w:lang w:eastAsia="fr-FR"/>
        </w:rPr>
        <w:t>Embauches réalisées</w:t>
      </w:r>
      <w:r>
        <w:rPr>
          <w:rFonts w:ascii="Verdana" w:eastAsia="Times New Roman" w:hAnsi="Verdana" w:cs="Calibri"/>
          <w:color w:val="000000"/>
          <w:sz w:val="24"/>
          <w:szCs w:val="24"/>
          <w:lang w:eastAsia="fr-FR"/>
        </w:rPr>
        <w:br/>
      </w:r>
    </w:p>
    <w:p w14:paraId="7CB08A06" w14:textId="77777777" w:rsidR="00E2251C" w:rsidRDefault="00000000">
      <w:pPr>
        <w:shd w:val="clear" w:color="auto" w:fill="FFFFFF"/>
        <w:spacing w:beforeAutospacing="1" w:afterAutospacing="1" w:line="240" w:lineRule="auto"/>
      </w:pPr>
      <w:r>
        <w:rPr>
          <w:rFonts w:ascii="Verdana" w:eastAsia="Times New Roman" w:hAnsi="Verdana" w:cs="Calibri"/>
          <w:b/>
          <w:bCs/>
          <w:color w:val="000000"/>
          <w:sz w:val="24"/>
          <w:szCs w:val="24"/>
          <w:lang w:eastAsia="fr-FR"/>
        </w:rPr>
        <w:t>EN CDD (44) :</w:t>
      </w:r>
    </w:p>
    <w:p w14:paraId="1BAC0011" w14:textId="77777777" w:rsidR="00E2251C" w:rsidRDefault="00000000">
      <w:pPr>
        <w:shd w:val="clear" w:color="auto" w:fill="FFFFFF"/>
        <w:spacing w:beforeAutospacing="1" w:afterAutospacing="1" w:line="240" w:lineRule="auto"/>
      </w:pPr>
      <w:r>
        <w:rPr>
          <w:rFonts w:ascii="Verdana" w:eastAsia="Verdana" w:hAnsi="Verdana" w:cs="Verdana"/>
          <w:color w:val="000000"/>
          <w:sz w:val="24"/>
          <w:szCs w:val="24"/>
          <w:lang w:eastAsia="fr-FR"/>
        </w:rPr>
        <w:t>•</w:t>
      </w:r>
      <w:r>
        <w:rPr>
          <w:rFonts w:ascii="Verdana" w:eastAsia="Verdana" w:hAnsi="Verdana" w:cs="Verdana"/>
          <w:color w:val="000000"/>
          <w:sz w:val="24"/>
          <w:szCs w:val="24"/>
          <w:lang w:eastAsia="fr-FR"/>
        </w:rPr>
        <w:tab/>
        <w:t>11 Agents administratifs PF liquidation (</w:t>
      </w:r>
      <w:proofErr w:type="spellStart"/>
      <w:r>
        <w:rPr>
          <w:rFonts w:ascii="Verdana" w:eastAsia="Verdana" w:hAnsi="Verdana" w:cs="Verdana"/>
          <w:color w:val="000000"/>
          <w:sz w:val="24"/>
          <w:szCs w:val="24"/>
          <w:lang w:eastAsia="fr-FR"/>
        </w:rPr>
        <w:t>Niv</w:t>
      </w:r>
      <w:proofErr w:type="spellEnd"/>
      <w:r>
        <w:rPr>
          <w:rFonts w:ascii="Verdana" w:eastAsia="Verdana" w:hAnsi="Verdana" w:cs="Verdana"/>
          <w:color w:val="000000"/>
          <w:sz w:val="24"/>
          <w:szCs w:val="24"/>
          <w:lang w:eastAsia="fr-FR"/>
        </w:rPr>
        <w:t xml:space="preserve"> 3) Arras – Recrutement externe</w:t>
      </w:r>
    </w:p>
    <w:p w14:paraId="308B57A1" w14:textId="77777777" w:rsidR="00E2251C" w:rsidRDefault="00000000">
      <w:pPr>
        <w:shd w:val="clear" w:color="auto" w:fill="FFFFFF"/>
        <w:spacing w:beforeAutospacing="1" w:afterAutospacing="1" w:line="240" w:lineRule="auto"/>
      </w:pPr>
      <w:r>
        <w:rPr>
          <w:rFonts w:ascii="Verdana" w:eastAsia="Verdana" w:hAnsi="Verdana" w:cs="Verdana"/>
          <w:color w:val="000000"/>
          <w:sz w:val="24"/>
          <w:szCs w:val="24"/>
          <w:lang w:eastAsia="fr-FR"/>
        </w:rPr>
        <w:t>•</w:t>
      </w:r>
      <w:r>
        <w:rPr>
          <w:rFonts w:ascii="Verdana" w:eastAsia="Verdana" w:hAnsi="Verdana" w:cs="Verdana"/>
          <w:color w:val="000000"/>
          <w:sz w:val="24"/>
          <w:szCs w:val="24"/>
          <w:lang w:eastAsia="fr-FR"/>
        </w:rPr>
        <w:tab/>
        <w:t>10 Téléconseillers PFS Calais (</w:t>
      </w:r>
      <w:proofErr w:type="spellStart"/>
      <w:r>
        <w:rPr>
          <w:rFonts w:ascii="Verdana" w:eastAsia="Verdana" w:hAnsi="Verdana" w:cs="Verdana"/>
          <w:color w:val="000000"/>
          <w:sz w:val="24"/>
          <w:szCs w:val="24"/>
          <w:lang w:eastAsia="fr-FR"/>
        </w:rPr>
        <w:t>Niv</w:t>
      </w:r>
      <w:proofErr w:type="spellEnd"/>
      <w:r>
        <w:rPr>
          <w:rFonts w:ascii="Verdana" w:eastAsia="Verdana" w:hAnsi="Verdana" w:cs="Verdana"/>
          <w:color w:val="000000"/>
          <w:sz w:val="24"/>
          <w:szCs w:val="24"/>
          <w:lang w:eastAsia="fr-FR"/>
        </w:rPr>
        <w:t xml:space="preserve"> 3) – Recrutement externe</w:t>
      </w:r>
    </w:p>
    <w:p w14:paraId="6CAD91F4" w14:textId="77777777" w:rsidR="00E2251C" w:rsidRDefault="00000000">
      <w:pPr>
        <w:shd w:val="clear" w:color="auto" w:fill="FFFFFF"/>
        <w:spacing w:beforeAutospacing="1" w:afterAutospacing="1" w:line="240" w:lineRule="auto"/>
      </w:pPr>
      <w:r>
        <w:rPr>
          <w:rFonts w:ascii="Verdana" w:eastAsia="Verdana" w:hAnsi="Verdana" w:cs="Verdana"/>
          <w:color w:val="000000"/>
          <w:sz w:val="24"/>
          <w:szCs w:val="24"/>
          <w:lang w:eastAsia="fr-FR"/>
        </w:rPr>
        <w:t>•</w:t>
      </w:r>
      <w:r>
        <w:rPr>
          <w:rFonts w:ascii="Verdana" w:eastAsia="Verdana" w:hAnsi="Verdana" w:cs="Verdana"/>
          <w:color w:val="000000"/>
          <w:sz w:val="24"/>
          <w:szCs w:val="24"/>
          <w:lang w:eastAsia="fr-FR"/>
        </w:rPr>
        <w:tab/>
        <w:t>10 Agents administratifs PF liquidation (</w:t>
      </w:r>
      <w:proofErr w:type="spellStart"/>
      <w:r>
        <w:rPr>
          <w:rFonts w:ascii="Verdana" w:eastAsia="Verdana" w:hAnsi="Verdana" w:cs="Verdana"/>
          <w:color w:val="000000"/>
          <w:sz w:val="24"/>
          <w:szCs w:val="24"/>
          <w:lang w:eastAsia="fr-FR"/>
        </w:rPr>
        <w:t>Niv</w:t>
      </w:r>
      <w:proofErr w:type="spellEnd"/>
      <w:r>
        <w:rPr>
          <w:rFonts w:ascii="Verdana" w:eastAsia="Verdana" w:hAnsi="Verdana" w:cs="Verdana"/>
          <w:color w:val="000000"/>
          <w:sz w:val="24"/>
          <w:szCs w:val="24"/>
          <w:lang w:eastAsia="fr-FR"/>
        </w:rPr>
        <w:t xml:space="preserve"> 3) Calais – Recrutement externe</w:t>
      </w:r>
    </w:p>
    <w:p w14:paraId="59C52F02" w14:textId="77777777" w:rsidR="00E2251C" w:rsidRDefault="00000000">
      <w:pPr>
        <w:shd w:val="clear" w:color="auto" w:fill="FFFFFF"/>
        <w:spacing w:beforeAutospacing="1" w:afterAutospacing="1" w:line="240" w:lineRule="auto"/>
      </w:pPr>
      <w:r>
        <w:rPr>
          <w:rFonts w:ascii="Verdana" w:eastAsia="Verdana" w:hAnsi="Verdana" w:cs="Verdana"/>
          <w:color w:val="000000"/>
          <w:sz w:val="24"/>
          <w:szCs w:val="24"/>
          <w:lang w:eastAsia="fr-FR"/>
        </w:rPr>
        <w:t>•</w:t>
      </w:r>
      <w:r>
        <w:rPr>
          <w:rFonts w:ascii="Verdana" w:eastAsia="Verdana" w:hAnsi="Verdana" w:cs="Verdana"/>
          <w:color w:val="000000"/>
          <w:sz w:val="24"/>
          <w:szCs w:val="24"/>
          <w:lang w:eastAsia="fr-FR"/>
        </w:rPr>
        <w:tab/>
        <w:t>1 Chargé d’Accompagnement Territorial (</w:t>
      </w:r>
      <w:proofErr w:type="spellStart"/>
      <w:r>
        <w:rPr>
          <w:rFonts w:ascii="Verdana" w:eastAsia="Verdana" w:hAnsi="Verdana" w:cs="Verdana"/>
          <w:color w:val="000000"/>
          <w:sz w:val="24"/>
          <w:szCs w:val="24"/>
          <w:lang w:eastAsia="fr-FR"/>
        </w:rPr>
        <w:t>Niv</w:t>
      </w:r>
      <w:proofErr w:type="spellEnd"/>
      <w:r>
        <w:rPr>
          <w:rFonts w:ascii="Verdana" w:eastAsia="Verdana" w:hAnsi="Verdana" w:cs="Verdana"/>
          <w:color w:val="000000"/>
          <w:sz w:val="24"/>
          <w:szCs w:val="24"/>
          <w:lang w:eastAsia="fr-FR"/>
        </w:rPr>
        <w:t xml:space="preserve"> 5B) ADS Carvin – Recrutement externe</w:t>
      </w:r>
    </w:p>
    <w:p w14:paraId="7CA932D2" w14:textId="77777777" w:rsidR="00E2251C" w:rsidRDefault="00000000">
      <w:pPr>
        <w:shd w:val="clear" w:color="auto" w:fill="FFFFFF"/>
        <w:spacing w:beforeAutospacing="1" w:afterAutospacing="1" w:line="240" w:lineRule="auto"/>
      </w:pPr>
      <w:r>
        <w:rPr>
          <w:rFonts w:ascii="Verdana" w:eastAsia="Verdana" w:hAnsi="Verdana" w:cs="Verdana"/>
          <w:color w:val="000000"/>
          <w:sz w:val="24"/>
          <w:szCs w:val="24"/>
          <w:lang w:eastAsia="fr-FR"/>
        </w:rPr>
        <w:t>•</w:t>
      </w:r>
      <w:r>
        <w:rPr>
          <w:rFonts w:ascii="Verdana" w:eastAsia="Verdana" w:hAnsi="Verdana" w:cs="Verdana"/>
          <w:color w:val="000000"/>
          <w:sz w:val="24"/>
          <w:szCs w:val="24"/>
          <w:lang w:eastAsia="fr-FR"/>
        </w:rPr>
        <w:tab/>
        <w:t>1 Travailleur social (</w:t>
      </w:r>
      <w:proofErr w:type="spellStart"/>
      <w:r>
        <w:rPr>
          <w:rFonts w:ascii="Verdana" w:eastAsia="Verdana" w:hAnsi="Verdana" w:cs="Verdana"/>
          <w:color w:val="000000"/>
          <w:sz w:val="24"/>
          <w:szCs w:val="24"/>
          <w:lang w:eastAsia="fr-FR"/>
        </w:rPr>
        <w:t>Niv</w:t>
      </w:r>
      <w:proofErr w:type="spellEnd"/>
      <w:r>
        <w:rPr>
          <w:rFonts w:ascii="Verdana" w:eastAsia="Verdana" w:hAnsi="Verdana" w:cs="Verdana"/>
          <w:color w:val="000000"/>
          <w:sz w:val="24"/>
          <w:szCs w:val="24"/>
          <w:lang w:eastAsia="fr-FR"/>
        </w:rPr>
        <w:t xml:space="preserve"> 5B) ADS Bruay – Recrutement externe</w:t>
      </w:r>
    </w:p>
    <w:p w14:paraId="020F8CFE" w14:textId="77777777" w:rsidR="00E2251C" w:rsidRDefault="00000000">
      <w:pPr>
        <w:shd w:val="clear" w:color="auto" w:fill="FFFFFF"/>
        <w:spacing w:beforeAutospacing="1" w:afterAutospacing="1" w:line="240" w:lineRule="auto"/>
      </w:pPr>
      <w:r>
        <w:rPr>
          <w:rFonts w:ascii="Verdana" w:eastAsia="Verdana" w:hAnsi="Verdana" w:cs="Verdana"/>
          <w:color w:val="000000"/>
          <w:sz w:val="24"/>
          <w:szCs w:val="24"/>
          <w:lang w:eastAsia="fr-FR"/>
        </w:rPr>
        <w:t>•</w:t>
      </w:r>
      <w:r>
        <w:rPr>
          <w:rFonts w:ascii="Verdana" w:eastAsia="Verdana" w:hAnsi="Verdana" w:cs="Verdana"/>
          <w:color w:val="000000"/>
          <w:sz w:val="24"/>
          <w:szCs w:val="24"/>
          <w:lang w:eastAsia="fr-FR"/>
        </w:rPr>
        <w:tab/>
        <w:t>1 Travailleur social (</w:t>
      </w:r>
      <w:proofErr w:type="spellStart"/>
      <w:r>
        <w:rPr>
          <w:rFonts w:ascii="Verdana" w:eastAsia="Verdana" w:hAnsi="Verdana" w:cs="Verdana"/>
          <w:color w:val="000000"/>
          <w:sz w:val="24"/>
          <w:szCs w:val="24"/>
          <w:lang w:eastAsia="fr-FR"/>
        </w:rPr>
        <w:t>Niv</w:t>
      </w:r>
      <w:proofErr w:type="spellEnd"/>
      <w:r>
        <w:rPr>
          <w:rFonts w:ascii="Verdana" w:eastAsia="Verdana" w:hAnsi="Verdana" w:cs="Verdana"/>
          <w:color w:val="000000"/>
          <w:sz w:val="24"/>
          <w:szCs w:val="24"/>
          <w:lang w:eastAsia="fr-FR"/>
        </w:rPr>
        <w:t xml:space="preserve"> 5B) ADS Béthune – Recrutement externe</w:t>
      </w:r>
    </w:p>
    <w:p w14:paraId="29A09290" w14:textId="77777777" w:rsidR="00E2251C" w:rsidRDefault="00000000">
      <w:pPr>
        <w:shd w:val="clear" w:color="auto" w:fill="FFFFFF"/>
        <w:spacing w:beforeAutospacing="1" w:afterAutospacing="1" w:line="240" w:lineRule="auto"/>
      </w:pPr>
      <w:r>
        <w:rPr>
          <w:rFonts w:ascii="Verdana" w:eastAsia="Verdana" w:hAnsi="Verdana" w:cs="Verdana"/>
          <w:color w:val="000000"/>
          <w:sz w:val="24"/>
          <w:szCs w:val="24"/>
          <w:lang w:eastAsia="fr-FR"/>
        </w:rPr>
        <w:t>•</w:t>
      </w:r>
      <w:r>
        <w:rPr>
          <w:rFonts w:ascii="Verdana" w:eastAsia="Verdana" w:hAnsi="Verdana" w:cs="Verdana"/>
          <w:color w:val="000000"/>
          <w:sz w:val="24"/>
          <w:szCs w:val="24"/>
          <w:lang w:eastAsia="fr-FR"/>
        </w:rPr>
        <w:tab/>
        <w:t>10 Agents administratif PF Pars (</w:t>
      </w:r>
      <w:proofErr w:type="spellStart"/>
      <w:r>
        <w:rPr>
          <w:rFonts w:ascii="Verdana" w:eastAsia="Verdana" w:hAnsi="Verdana" w:cs="Verdana"/>
          <w:color w:val="000000"/>
          <w:sz w:val="24"/>
          <w:szCs w:val="24"/>
          <w:lang w:eastAsia="fr-FR"/>
        </w:rPr>
        <w:t>Niv</w:t>
      </w:r>
      <w:proofErr w:type="spellEnd"/>
      <w:r>
        <w:rPr>
          <w:rFonts w:ascii="Verdana" w:eastAsia="Verdana" w:hAnsi="Verdana" w:cs="Verdana"/>
          <w:color w:val="000000"/>
          <w:sz w:val="24"/>
          <w:szCs w:val="24"/>
          <w:lang w:eastAsia="fr-FR"/>
        </w:rPr>
        <w:t xml:space="preserve"> 3) Arras – Recrutement externe</w:t>
      </w:r>
    </w:p>
    <w:p w14:paraId="0D59AEF7" w14:textId="77777777" w:rsidR="00E2251C" w:rsidRDefault="00000000">
      <w:pPr>
        <w:shd w:val="clear" w:color="auto" w:fill="FFFFFF"/>
        <w:spacing w:beforeAutospacing="1" w:afterAutospacing="1" w:line="240" w:lineRule="auto"/>
      </w:pPr>
      <w:r>
        <w:rPr>
          <w:rFonts w:ascii="Verdana" w:eastAsia="Verdana" w:hAnsi="Verdana" w:cs="Verdana"/>
          <w:b/>
          <w:bCs/>
          <w:color w:val="000000"/>
          <w:sz w:val="24"/>
          <w:szCs w:val="24"/>
          <w:lang w:eastAsia="fr-FR"/>
        </w:rPr>
        <w:lastRenderedPageBreak/>
        <w:t>EN CDI (4) :</w:t>
      </w:r>
    </w:p>
    <w:p w14:paraId="4499E5F0" w14:textId="77777777" w:rsidR="00E2251C" w:rsidRDefault="00000000">
      <w:pPr>
        <w:shd w:val="clear" w:color="auto" w:fill="FFFFFF"/>
        <w:spacing w:beforeAutospacing="1" w:afterAutospacing="1" w:line="240" w:lineRule="auto"/>
        <w:rPr>
          <w:rFonts w:ascii="Verdana" w:eastAsia="Verdana" w:hAnsi="Verdana" w:cs="Verdana"/>
          <w:b/>
          <w:bCs/>
          <w:color w:val="000000"/>
          <w:sz w:val="24"/>
          <w:szCs w:val="24"/>
          <w:lang w:eastAsia="fr-FR"/>
        </w:rPr>
      </w:pPr>
      <w:r>
        <w:rPr>
          <w:rFonts w:ascii="Verdana" w:eastAsia="Verdana" w:hAnsi="Verdana" w:cs="Verdana"/>
          <w:color w:val="000000"/>
          <w:sz w:val="24"/>
          <w:szCs w:val="24"/>
          <w:lang w:eastAsia="fr-FR"/>
        </w:rPr>
        <w:t>•</w:t>
      </w:r>
      <w:r>
        <w:rPr>
          <w:rFonts w:ascii="Verdana" w:eastAsia="Verdana" w:hAnsi="Verdana" w:cs="Verdana"/>
          <w:color w:val="000000"/>
          <w:sz w:val="24"/>
          <w:szCs w:val="24"/>
          <w:lang w:eastAsia="fr-FR"/>
        </w:rPr>
        <w:tab/>
        <w:t>1 Agent de maîtrise Pf SNAP (</w:t>
      </w:r>
      <w:proofErr w:type="spellStart"/>
      <w:r>
        <w:rPr>
          <w:rFonts w:ascii="Verdana" w:eastAsia="Verdana" w:hAnsi="Verdana" w:cs="Verdana"/>
          <w:color w:val="000000"/>
          <w:sz w:val="24"/>
          <w:szCs w:val="24"/>
          <w:lang w:eastAsia="fr-FR"/>
        </w:rPr>
        <w:t>Niv</w:t>
      </w:r>
      <w:proofErr w:type="spellEnd"/>
      <w:r>
        <w:rPr>
          <w:rFonts w:ascii="Verdana" w:eastAsia="Verdana" w:hAnsi="Verdana" w:cs="Verdana"/>
          <w:color w:val="000000"/>
          <w:sz w:val="24"/>
          <w:szCs w:val="24"/>
          <w:lang w:eastAsia="fr-FR"/>
        </w:rPr>
        <w:t xml:space="preserve"> 4) – Recrutement interne</w:t>
      </w:r>
      <w:r>
        <w:rPr>
          <w:rFonts w:ascii="Verdana" w:eastAsia="Verdana" w:hAnsi="Verdana" w:cs="Verdana"/>
          <w:b/>
          <w:bCs/>
          <w:color w:val="000000"/>
          <w:sz w:val="24"/>
          <w:szCs w:val="24"/>
          <w:lang w:eastAsia="fr-FR"/>
        </w:rPr>
        <w:tab/>
      </w:r>
    </w:p>
    <w:p w14:paraId="5F170878" w14:textId="77777777" w:rsidR="00E2251C" w:rsidRDefault="00000000">
      <w:pPr>
        <w:shd w:val="clear" w:color="auto" w:fill="FFFFFF"/>
        <w:spacing w:beforeAutospacing="1" w:afterAutospacing="1" w:line="240" w:lineRule="auto"/>
        <w:rPr>
          <w:rFonts w:ascii="Verdana" w:eastAsia="Verdana" w:hAnsi="Verdana" w:cs="Verdana"/>
          <w:b/>
          <w:bCs/>
          <w:color w:val="000000"/>
          <w:sz w:val="24"/>
          <w:szCs w:val="24"/>
          <w:lang w:eastAsia="fr-FR"/>
        </w:rPr>
      </w:pPr>
      <w:r>
        <w:rPr>
          <w:rFonts w:ascii="Verdana" w:eastAsia="Verdana" w:hAnsi="Verdana" w:cs="Verdana"/>
          <w:color w:val="000000"/>
          <w:sz w:val="24"/>
          <w:szCs w:val="24"/>
          <w:lang w:eastAsia="fr-FR"/>
        </w:rPr>
        <w:t>•</w:t>
      </w:r>
      <w:r>
        <w:rPr>
          <w:rFonts w:ascii="Verdana" w:eastAsia="Verdana" w:hAnsi="Verdana" w:cs="Verdana"/>
          <w:b/>
          <w:bCs/>
          <w:color w:val="000000"/>
          <w:sz w:val="24"/>
          <w:szCs w:val="24"/>
          <w:lang w:eastAsia="fr-FR"/>
        </w:rPr>
        <w:tab/>
      </w:r>
      <w:r>
        <w:rPr>
          <w:rFonts w:ascii="Verdana" w:eastAsia="Verdana" w:hAnsi="Verdana" w:cs="Verdana"/>
          <w:color w:val="000000"/>
          <w:sz w:val="24"/>
          <w:szCs w:val="24"/>
          <w:lang w:eastAsia="fr-FR"/>
        </w:rPr>
        <w:t>1 Chargé d’accompagnement Territorial (</w:t>
      </w:r>
      <w:proofErr w:type="spellStart"/>
      <w:r>
        <w:rPr>
          <w:rFonts w:ascii="Verdana" w:eastAsia="Verdana" w:hAnsi="Verdana" w:cs="Verdana"/>
          <w:color w:val="000000"/>
          <w:sz w:val="24"/>
          <w:szCs w:val="24"/>
          <w:lang w:eastAsia="fr-FR"/>
        </w:rPr>
        <w:t>Niv</w:t>
      </w:r>
      <w:proofErr w:type="spellEnd"/>
      <w:r>
        <w:rPr>
          <w:rFonts w:ascii="Verdana" w:eastAsia="Verdana" w:hAnsi="Verdana" w:cs="Verdana"/>
          <w:color w:val="000000"/>
          <w:sz w:val="24"/>
          <w:szCs w:val="24"/>
          <w:lang w:eastAsia="fr-FR"/>
        </w:rPr>
        <w:t xml:space="preserve"> 5B) Etaples sur Mer – Recrutement externe</w:t>
      </w:r>
    </w:p>
    <w:p w14:paraId="11ACCD19" w14:textId="77777777" w:rsidR="00E2251C" w:rsidRDefault="00000000">
      <w:pPr>
        <w:shd w:val="clear" w:color="auto" w:fill="FFFFFF"/>
        <w:spacing w:beforeAutospacing="1" w:afterAutospacing="1" w:line="240" w:lineRule="auto"/>
        <w:rPr>
          <w:rFonts w:ascii="Verdana" w:eastAsia="Verdana" w:hAnsi="Verdana" w:cs="Verdana"/>
          <w:color w:val="000000"/>
          <w:sz w:val="24"/>
          <w:szCs w:val="24"/>
          <w:lang w:eastAsia="fr-FR"/>
        </w:rPr>
      </w:pPr>
      <w:r>
        <w:rPr>
          <w:rFonts w:ascii="Verdana" w:eastAsia="Verdana" w:hAnsi="Verdana" w:cs="Verdana"/>
          <w:color w:val="000000"/>
          <w:sz w:val="24"/>
          <w:szCs w:val="24"/>
          <w:lang w:eastAsia="fr-FR"/>
        </w:rPr>
        <w:t>•</w:t>
      </w:r>
      <w:r>
        <w:rPr>
          <w:rFonts w:ascii="Verdana" w:eastAsia="Verdana" w:hAnsi="Verdana" w:cs="Verdana"/>
          <w:color w:val="000000"/>
          <w:sz w:val="24"/>
          <w:szCs w:val="24"/>
          <w:lang w:eastAsia="fr-FR"/>
        </w:rPr>
        <w:tab/>
        <w:t>1 Travailleur social Boulogne sur Mer (</w:t>
      </w:r>
      <w:proofErr w:type="spellStart"/>
      <w:r>
        <w:rPr>
          <w:rFonts w:ascii="Verdana" w:eastAsia="Verdana" w:hAnsi="Verdana" w:cs="Verdana"/>
          <w:color w:val="000000"/>
          <w:sz w:val="24"/>
          <w:szCs w:val="24"/>
          <w:lang w:eastAsia="fr-FR"/>
        </w:rPr>
        <w:t>Niv</w:t>
      </w:r>
      <w:proofErr w:type="spellEnd"/>
      <w:r>
        <w:rPr>
          <w:rFonts w:ascii="Verdana" w:eastAsia="Verdana" w:hAnsi="Verdana" w:cs="Verdana"/>
          <w:color w:val="000000"/>
          <w:sz w:val="24"/>
          <w:szCs w:val="24"/>
          <w:lang w:eastAsia="fr-FR"/>
        </w:rPr>
        <w:t xml:space="preserve"> 5B) – Recrutement externe</w:t>
      </w:r>
    </w:p>
    <w:p w14:paraId="2D44E1F8" w14:textId="77777777" w:rsidR="00E2251C" w:rsidRDefault="00000000">
      <w:pPr>
        <w:shd w:val="clear" w:color="auto" w:fill="FFFFFF"/>
        <w:spacing w:beforeAutospacing="1" w:afterAutospacing="1" w:line="240" w:lineRule="auto"/>
      </w:pPr>
      <w:bookmarkStart w:id="1" w:name="__DdeLink__806_870596527"/>
      <w:r>
        <w:rPr>
          <w:rFonts w:ascii="Verdana" w:eastAsia="Verdana" w:hAnsi="Verdana" w:cs="Verdana"/>
          <w:color w:val="000000"/>
          <w:sz w:val="24"/>
          <w:szCs w:val="24"/>
          <w:lang w:eastAsia="fr-FR"/>
        </w:rPr>
        <w:t>•</w:t>
      </w:r>
      <w:bookmarkEnd w:id="1"/>
      <w:r>
        <w:rPr>
          <w:rFonts w:ascii="Verdana" w:eastAsia="Verdana" w:hAnsi="Verdana" w:cs="Verdana"/>
          <w:color w:val="000000"/>
          <w:sz w:val="24"/>
          <w:szCs w:val="24"/>
          <w:lang w:eastAsia="fr-FR"/>
        </w:rPr>
        <w:tab/>
        <w:t>1 Gestionnaire Emplois Carrières</w:t>
      </w:r>
      <w:r>
        <w:rPr>
          <w:rFonts w:ascii="Verdana" w:eastAsia="Times New Roman" w:hAnsi="Verdana" w:cs="Times New Roman"/>
          <w:color w:val="000000"/>
          <w:sz w:val="24"/>
          <w:szCs w:val="24"/>
          <w:lang w:eastAsia="fr-FR"/>
        </w:rPr>
        <w:t xml:space="preserve"> (</w:t>
      </w:r>
      <w:proofErr w:type="spellStart"/>
      <w:r>
        <w:rPr>
          <w:rFonts w:ascii="Verdana" w:eastAsia="Times New Roman" w:hAnsi="Verdana" w:cs="Times New Roman"/>
          <w:color w:val="000000"/>
          <w:sz w:val="24"/>
          <w:szCs w:val="24"/>
          <w:lang w:eastAsia="fr-FR"/>
        </w:rPr>
        <w:t>Niv</w:t>
      </w:r>
      <w:proofErr w:type="spellEnd"/>
      <w:r>
        <w:rPr>
          <w:rFonts w:ascii="Verdana" w:eastAsia="Times New Roman" w:hAnsi="Verdana" w:cs="Times New Roman"/>
          <w:color w:val="000000"/>
          <w:sz w:val="24"/>
          <w:szCs w:val="24"/>
          <w:lang w:eastAsia="fr-FR"/>
        </w:rPr>
        <w:t xml:space="preserve"> 4) – Recrutement interne </w:t>
      </w:r>
    </w:p>
    <w:p w14:paraId="469DAF2D" w14:textId="77777777" w:rsidR="00E2251C" w:rsidRDefault="00E2251C">
      <w:pPr>
        <w:shd w:val="clear" w:color="auto" w:fill="FFFFFF"/>
        <w:spacing w:beforeAutospacing="1" w:afterAutospacing="1" w:line="240" w:lineRule="auto"/>
        <w:rPr>
          <w:rFonts w:ascii="Verdana" w:eastAsia="Verdana" w:hAnsi="Verdana" w:cs="Verdana"/>
          <w:color w:val="000000"/>
          <w:sz w:val="24"/>
          <w:szCs w:val="24"/>
          <w:lang w:eastAsia="fr-FR"/>
        </w:rPr>
      </w:pPr>
    </w:p>
    <w:p w14:paraId="2A562126" w14:textId="77777777" w:rsidR="00E2251C" w:rsidRDefault="00000000">
      <w:pPr>
        <w:shd w:val="clear" w:color="auto" w:fill="FFFFFF"/>
        <w:spacing w:beforeAutospacing="1" w:afterAutospacing="1" w:line="240" w:lineRule="auto"/>
        <w:rPr>
          <w:rFonts w:ascii="Verdana" w:eastAsia="Times New Roman" w:hAnsi="Verdana" w:cs="Calibri"/>
          <w:color w:val="000000"/>
          <w:sz w:val="24"/>
          <w:szCs w:val="24"/>
          <w:lang w:eastAsia="fr-FR"/>
        </w:rPr>
      </w:pPr>
      <w:bookmarkStart w:id="2" w:name="__DdeLink__707_566007778"/>
      <w:bookmarkStart w:id="3" w:name="_Hlk1128427899"/>
      <w:r>
        <w:rPr>
          <w:rFonts w:ascii="Wingdings" w:eastAsia="Times New Roman" w:hAnsi="Wingdings" w:cs="Calibri"/>
          <w:color w:val="000000"/>
          <w:sz w:val="24"/>
          <w:szCs w:val="24"/>
          <w:lang w:eastAsia="fr-FR"/>
        </w:rPr>
        <w:t></w:t>
      </w:r>
      <w:r>
        <w:rPr>
          <w:rFonts w:ascii="Verdana" w:eastAsia="Times New Roman" w:hAnsi="Verdana" w:cs="Calibri"/>
          <w:color w:val="000000"/>
          <w:sz w:val="24"/>
          <w:szCs w:val="24"/>
          <w:lang w:eastAsia="fr-FR"/>
        </w:rPr>
        <w:t xml:space="preserve"> </w:t>
      </w:r>
      <w:bookmarkEnd w:id="2"/>
      <w:bookmarkEnd w:id="3"/>
      <w:r>
        <w:rPr>
          <w:rFonts w:ascii="Verdana" w:eastAsia="Times New Roman" w:hAnsi="Verdana" w:cs="Calibri"/>
          <w:color w:val="000000"/>
          <w:sz w:val="24"/>
          <w:szCs w:val="24"/>
          <w:u w:val="single"/>
          <w:lang w:eastAsia="fr-FR"/>
        </w:rPr>
        <w:t>Recrutements en cours</w:t>
      </w:r>
    </w:p>
    <w:p w14:paraId="45427370" w14:textId="77777777" w:rsidR="00E2251C" w:rsidRDefault="00000000">
      <w:pPr>
        <w:shd w:val="clear" w:color="auto" w:fill="FFFFFF"/>
        <w:spacing w:beforeAutospacing="1" w:afterAutospacing="1" w:line="240" w:lineRule="auto"/>
      </w:pPr>
      <w:r>
        <w:rPr>
          <w:rFonts w:eastAsia="Times New Roman" w:cs="Calibri"/>
          <w:color w:val="000000"/>
          <w:sz w:val="24"/>
          <w:szCs w:val="24"/>
          <w:lang w:eastAsia="fr-FR"/>
        </w:rPr>
        <w:br/>
      </w:r>
      <w:r>
        <w:rPr>
          <w:rFonts w:eastAsia="Times New Roman" w:cs="Calibri"/>
          <w:color w:val="000000"/>
          <w:sz w:val="24"/>
          <w:szCs w:val="24"/>
          <w:lang w:eastAsia="fr-FR"/>
        </w:rPr>
        <w:br/>
      </w:r>
      <w:r>
        <w:rPr>
          <w:rFonts w:ascii="Verdana" w:eastAsia="Times New Roman" w:hAnsi="Verdana" w:cs="Calibri"/>
          <w:b/>
          <w:bCs/>
          <w:color w:val="000000"/>
          <w:sz w:val="24"/>
          <w:szCs w:val="24"/>
          <w:lang w:eastAsia="fr-FR"/>
        </w:rPr>
        <w:t>EN CDD (19) :</w:t>
      </w:r>
    </w:p>
    <w:p w14:paraId="21537837" w14:textId="77777777" w:rsidR="00E2251C" w:rsidRDefault="00E2251C">
      <w:pPr>
        <w:shd w:val="clear" w:color="auto" w:fill="FFFFFF"/>
        <w:spacing w:beforeAutospacing="1" w:afterAutospacing="1" w:line="240" w:lineRule="auto"/>
        <w:ind w:left="720" w:hanging="737"/>
        <w:jc w:val="both"/>
        <w:rPr>
          <w:rFonts w:ascii="Verdana" w:eastAsia="Verdana" w:hAnsi="Verdana" w:cs="Verdana"/>
          <w:color w:val="000000"/>
          <w:sz w:val="24"/>
          <w:szCs w:val="24"/>
          <w:lang w:eastAsia="fr-FR"/>
        </w:rPr>
      </w:pPr>
    </w:p>
    <w:p w14:paraId="1A37985F" w14:textId="77777777" w:rsidR="00E2251C" w:rsidRDefault="00000000">
      <w:pPr>
        <w:shd w:val="clear" w:color="auto" w:fill="FFFFFF"/>
        <w:spacing w:beforeAutospacing="1" w:afterAutospacing="1" w:line="240" w:lineRule="auto"/>
        <w:ind w:left="720" w:hanging="737"/>
        <w:jc w:val="both"/>
      </w:pPr>
      <w:r>
        <w:rPr>
          <w:rFonts w:ascii="Verdana" w:eastAsia="Verdana" w:hAnsi="Verdana" w:cs="Verdana"/>
          <w:color w:val="000000"/>
          <w:sz w:val="24"/>
          <w:szCs w:val="24"/>
          <w:lang w:eastAsia="fr-FR"/>
        </w:rPr>
        <w:t>•</w:t>
      </w:r>
      <w:r>
        <w:rPr>
          <w:rFonts w:ascii="Verdana" w:eastAsia="Verdana" w:hAnsi="Verdana" w:cs="Verdana"/>
          <w:color w:val="000000"/>
          <w:sz w:val="24"/>
          <w:szCs w:val="24"/>
          <w:lang w:eastAsia="fr-FR"/>
        </w:rPr>
        <w:tab/>
        <w:t>1 Agent administratif UTI Arras (</w:t>
      </w:r>
      <w:proofErr w:type="spellStart"/>
      <w:r>
        <w:rPr>
          <w:rFonts w:ascii="Verdana" w:eastAsia="Verdana" w:hAnsi="Verdana" w:cs="Verdana"/>
          <w:color w:val="000000"/>
          <w:sz w:val="24"/>
          <w:szCs w:val="24"/>
          <w:lang w:eastAsia="fr-FR"/>
        </w:rPr>
        <w:t>Niv</w:t>
      </w:r>
      <w:proofErr w:type="spellEnd"/>
      <w:r>
        <w:rPr>
          <w:rFonts w:ascii="Verdana" w:eastAsia="Verdana" w:hAnsi="Verdana" w:cs="Verdana"/>
          <w:color w:val="000000"/>
          <w:sz w:val="24"/>
          <w:szCs w:val="24"/>
          <w:lang w:eastAsia="fr-FR"/>
        </w:rPr>
        <w:t xml:space="preserve"> 3) Arras </w:t>
      </w:r>
    </w:p>
    <w:p w14:paraId="61DD2570" w14:textId="77777777" w:rsidR="00E2251C" w:rsidRDefault="00000000">
      <w:pPr>
        <w:shd w:val="clear" w:color="auto" w:fill="FFFFFF"/>
        <w:spacing w:beforeAutospacing="1" w:afterAutospacing="1" w:line="240" w:lineRule="auto"/>
        <w:ind w:left="720" w:hanging="737"/>
        <w:jc w:val="both"/>
      </w:pPr>
      <w:r>
        <w:rPr>
          <w:rFonts w:ascii="Verdana" w:eastAsia="Verdana" w:hAnsi="Verdana" w:cs="Verdana"/>
          <w:color w:val="000000"/>
          <w:sz w:val="24"/>
          <w:szCs w:val="24"/>
          <w:lang w:eastAsia="fr-FR"/>
        </w:rPr>
        <w:t>•</w:t>
      </w:r>
      <w:r>
        <w:rPr>
          <w:rFonts w:ascii="Verdana" w:eastAsia="Verdana" w:hAnsi="Verdana" w:cs="Verdana"/>
          <w:color w:val="000000"/>
          <w:sz w:val="24"/>
          <w:szCs w:val="24"/>
          <w:lang w:eastAsia="fr-FR"/>
        </w:rPr>
        <w:tab/>
        <w:t>1 Agent administratif UTI Calais (</w:t>
      </w:r>
      <w:proofErr w:type="spellStart"/>
      <w:r>
        <w:rPr>
          <w:rFonts w:ascii="Verdana" w:eastAsia="Verdana" w:hAnsi="Verdana" w:cs="Verdana"/>
          <w:color w:val="000000"/>
          <w:sz w:val="24"/>
          <w:szCs w:val="24"/>
          <w:lang w:eastAsia="fr-FR"/>
        </w:rPr>
        <w:t>Niv</w:t>
      </w:r>
      <w:proofErr w:type="spellEnd"/>
      <w:r>
        <w:rPr>
          <w:rFonts w:ascii="Verdana" w:eastAsia="Verdana" w:hAnsi="Verdana" w:cs="Verdana"/>
          <w:color w:val="000000"/>
          <w:sz w:val="24"/>
          <w:szCs w:val="24"/>
          <w:lang w:eastAsia="fr-FR"/>
        </w:rPr>
        <w:t xml:space="preserve"> 3)</w:t>
      </w:r>
    </w:p>
    <w:p w14:paraId="7BF22AFA" w14:textId="77777777" w:rsidR="00E2251C" w:rsidRDefault="00000000">
      <w:pPr>
        <w:shd w:val="clear" w:color="auto" w:fill="FFFFFF"/>
        <w:spacing w:beforeAutospacing="1" w:afterAutospacing="1" w:line="240" w:lineRule="auto"/>
        <w:ind w:left="720" w:hanging="737"/>
        <w:jc w:val="both"/>
      </w:pPr>
      <w:r>
        <w:rPr>
          <w:rFonts w:ascii="Verdana" w:eastAsia="Verdana" w:hAnsi="Verdana" w:cs="Verdana"/>
          <w:color w:val="000000"/>
          <w:sz w:val="24"/>
          <w:szCs w:val="24"/>
          <w:lang w:eastAsia="fr-FR"/>
        </w:rPr>
        <w:t>•</w:t>
      </w:r>
      <w:r>
        <w:rPr>
          <w:rFonts w:ascii="Verdana" w:eastAsia="Verdana" w:hAnsi="Verdana" w:cs="Verdana"/>
          <w:color w:val="000000"/>
          <w:sz w:val="24"/>
          <w:szCs w:val="24"/>
          <w:lang w:eastAsia="fr-FR"/>
        </w:rPr>
        <w:tab/>
        <w:t xml:space="preserve">2 </w:t>
      </w:r>
      <w:bookmarkStart w:id="4" w:name="__DdeLink__272_25227825"/>
      <w:r>
        <w:rPr>
          <w:rFonts w:ascii="Verdana" w:eastAsia="Verdana" w:hAnsi="Verdana" w:cs="Verdana"/>
          <w:color w:val="000000"/>
          <w:sz w:val="24"/>
          <w:szCs w:val="24"/>
          <w:lang w:eastAsia="fr-FR"/>
        </w:rPr>
        <w:t>Agents administratifs</w:t>
      </w:r>
      <w:bookmarkEnd w:id="4"/>
      <w:r>
        <w:rPr>
          <w:rFonts w:ascii="Verdana" w:eastAsia="Verdana" w:hAnsi="Verdana" w:cs="Verdana"/>
          <w:color w:val="000000"/>
          <w:sz w:val="24"/>
          <w:szCs w:val="24"/>
          <w:lang w:eastAsia="fr-FR"/>
        </w:rPr>
        <w:t xml:space="preserve"> PF Paris (</w:t>
      </w:r>
      <w:proofErr w:type="spellStart"/>
      <w:r>
        <w:rPr>
          <w:rFonts w:ascii="Verdana" w:eastAsia="Verdana" w:hAnsi="Verdana" w:cs="Verdana"/>
          <w:color w:val="000000"/>
          <w:sz w:val="24"/>
          <w:szCs w:val="24"/>
          <w:lang w:eastAsia="fr-FR"/>
        </w:rPr>
        <w:t>Niv</w:t>
      </w:r>
      <w:proofErr w:type="spellEnd"/>
      <w:r>
        <w:rPr>
          <w:rFonts w:ascii="Verdana" w:eastAsia="Verdana" w:hAnsi="Verdana" w:cs="Verdana"/>
          <w:color w:val="000000"/>
          <w:sz w:val="24"/>
          <w:szCs w:val="24"/>
          <w:lang w:eastAsia="fr-FR"/>
        </w:rPr>
        <w:t xml:space="preserve"> 3) Arras - Recrutement interne</w:t>
      </w:r>
    </w:p>
    <w:p w14:paraId="1467AB3D" w14:textId="77777777" w:rsidR="00E2251C" w:rsidRDefault="00000000">
      <w:pPr>
        <w:shd w:val="clear" w:color="auto" w:fill="FFFFFF"/>
        <w:spacing w:beforeAutospacing="1" w:afterAutospacing="1" w:line="240" w:lineRule="auto"/>
        <w:ind w:left="720" w:hanging="737"/>
        <w:jc w:val="both"/>
      </w:pPr>
      <w:r>
        <w:rPr>
          <w:rFonts w:ascii="Verdana" w:eastAsia="Verdana" w:hAnsi="Verdana" w:cs="Verdana"/>
          <w:color w:val="000000"/>
          <w:sz w:val="24"/>
          <w:szCs w:val="24"/>
          <w:lang w:eastAsia="fr-FR"/>
        </w:rPr>
        <w:t>•</w:t>
      </w:r>
      <w:r>
        <w:rPr>
          <w:rFonts w:ascii="Verdana" w:eastAsia="Verdana" w:hAnsi="Verdana" w:cs="Verdana"/>
          <w:color w:val="000000"/>
          <w:sz w:val="24"/>
          <w:szCs w:val="24"/>
          <w:lang w:eastAsia="fr-FR"/>
        </w:rPr>
        <w:tab/>
        <w:t>1 Technicien Patrimoine Arras (</w:t>
      </w:r>
      <w:proofErr w:type="spellStart"/>
      <w:r>
        <w:rPr>
          <w:rFonts w:ascii="Verdana" w:eastAsia="Verdana" w:hAnsi="Verdana" w:cs="Verdana"/>
          <w:color w:val="000000"/>
          <w:sz w:val="24"/>
          <w:szCs w:val="24"/>
          <w:lang w:eastAsia="fr-FR"/>
        </w:rPr>
        <w:t>Niv</w:t>
      </w:r>
      <w:proofErr w:type="spellEnd"/>
      <w:r>
        <w:rPr>
          <w:rFonts w:ascii="Verdana" w:eastAsia="Verdana" w:hAnsi="Verdana" w:cs="Verdana"/>
          <w:color w:val="000000"/>
          <w:sz w:val="24"/>
          <w:szCs w:val="24"/>
          <w:lang w:eastAsia="fr-FR"/>
        </w:rPr>
        <w:t xml:space="preserve"> 3)</w:t>
      </w:r>
    </w:p>
    <w:p w14:paraId="682104B8" w14:textId="77777777" w:rsidR="00E2251C" w:rsidRDefault="00000000">
      <w:pPr>
        <w:shd w:val="clear" w:color="auto" w:fill="FFFFFF"/>
        <w:spacing w:beforeAutospacing="1" w:afterAutospacing="1" w:line="240" w:lineRule="auto"/>
        <w:ind w:left="720" w:hanging="737"/>
        <w:jc w:val="both"/>
      </w:pPr>
      <w:r>
        <w:rPr>
          <w:rFonts w:ascii="Verdana" w:eastAsia="Verdana" w:hAnsi="Verdana" w:cs="Verdana"/>
          <w:color w:val="000000"/>
          <w:sz w:val="24"/>
          <w:szCs w:val="24"/>
          <w:lang w:eastAsia="fr-FR"/>
        </w:rPr>
        <w:t>•</w:t>
      </w:r>
      <w:r>
        <w:rPr>
          <w:rFonts w:ascii="Verdana" w:eastAsia="Verdana" w:hAnsi="Verdana" w:cs="Verdana"/>
          <w:color w:val="000000"/>
          <w:sz w:val="24"/>
          <w:szCs w:val="24"/>
          <w:lang w:eastAsia="fr-FR"/>
        </w:rPr>
        <w:tab/>
        <w:t>1 Travailleur Social (</w:t>
      </w:r>
      <w:proofErr w:type="spellStart"/>
      <w:r>
        <w:rPr>
          <w:rFonts w:ascii="Verdana" w:eastAsia="Verdana" w:hAnsi="Verdana" w:cs="Verdana"/>
          <w:color w:val="000000"/>
          <w:sz w:val="24"/>
          <w:szCs w:val="24"/>
          <w:lang w:eastAsia="fr-FR"/>
        </w:rPr>
        <w:t>Niv</w:t>
      </w:r>
      <w:proofErr w:type="spellEnd"/>
      <w:r>
        <w:rPr>
          <w:rFonts w:ascii="Verdana" w:eastAsia="Verdana" w:hAnsi="Verdana" w:cs="Verdana"/>
          <w:color w:val="000000"/>
          <w:sz w:val="24"/>
          <w:szCs w:val="24"/>
          <w:lang w:eastAsia="fr-FR"/>
        </w:rPr>
        <w:t xml:space="preserve"> 5B) ADS Arras </w:t>
      </w:r>
    </w:p>
    <w:p w14:paraId="55BF0493" w14:textId="77777777" w:rsidR="00E2251C" w:rsidRDefault="00000000">
      <w:pPr>
        <w:shd w:val="clear" w:color="auto" w:fill="FFFFFF"/>
        <w:spacing w:beforeAutospacing="1" w:afterAutospacing="1" w:line="240" w:lineRule="auto"/>
        <w:ind w:left="720" w:hanging="737"/>
        <w:jc w:val="both"/>
      </w:pPr>
      <w:r>
        <w:rPr>
          <w:rFonts w:ascii="Verdana" w:eastAsia="Verdana" w:hAnsi="Verdana" w:cs="Verdana"/>
          <w:color w:val="000000"/>
          <w:sz w:val="24"/>
          <w:szCs w:val="24"/>
          <w:lang w:eastAsia="fr-FR"/>
        </w:rPr>
        <w:t>•</w:t>
      </w:r>
      <w:r>
        <w:rPr>
          <w:rFonts w:ascii="Verdana" w:eastAsia="Verdana" w:hAnsi="Verdana" w:cs="Verdana"/>
          <w:color w:val="000000"/>
          <w:sz w:val="24"/>
          <w:szCs w:val="24"/>
          <w:lang w:eastAsia="fr-FR"/>
        </w:rPr>
        <w:tab/>
        <w:t>1 Travailleur Social (</w:t>
      </w:r>
      <w:proofErr w:type="spellStart"/>
      <w:r>
        <w:rPr>
          <w:rFonts w:ascii="Verdana" w:eastAsia="Verdana" w:hAnsi="Verdana" w:cs="Verdana"/>
          <w:color w:val="000000"/>
          <w:sz w:val="24"/>
          <w:szCs w:val="24"/>
          <w:lang w:eastAsia="fr-FR"/>
        </w:rPr>
        <w:t>Niv</w:t>
      </w:r>
      <w:proofErr w:type="spellEnd"/>
      <w:r>
        <w:rPr>
          <w:rFonts w:ascii="Verdana" w:eastAsia="Verdana" w:hAnsi="Verdana" w:cs="Verdana"/>
          <w:color w:val="000000"/>
          <w:sz w:val="24"/>
          <w:szCs w:val="24"/>
          <w:lang w:eastAsia="fr-FR"/>
        </w:rPr>
        <w:t xml:space="preserve"> 5B) ADS Etaples </w:t>
      </w:r>
    </w:p>
    <w:p w14:paraId="1C1F4D4D" w14:textId="77777777" w:rsidR="00E2251C" w:rsidRDefault="00000000">
      <w:pPr>
        <w:shd w:val="clear" w:color="auto" w:fill="FFFFFF"/>
        <w:spacing w:beforeAutospacing="1" w:afterAutospacing="1" w:line="240" w:lineRule="auto"/>
        <w:ind w:left="720" w:hanging="737"/>
        <w:jc w:val="both"/>
      </w:pPr>
      <w:r>
        <w:rPr>
          <w:rFonts w:ascii="Verdana" w:eastAsia="Verdana" w:hAnsi="Verdana" w:cs="Verdana"/>
          <w:color w:val="000000"/>
          <w:sz w:val="24"/>
          <w:szCs w:val="24"/>
          <w:lang w:eastAsia="fr-FR"/>
        </w:rPr>
        <w:t>•</w:t>
      </w:r>
      <w:r>
        <w:rPr>
          <w:rFonts w:ascii="Verdana" w:eastAsia="Verdana" w:hAnsi="Verdana" w:cs="Verdana"/>
          <w:color w:val="000000"/>
          <w:sz w:val="24"/>
          <w:szCs w:val="24"/>
          <w:lang w:eastAsia="fr-FR"/>
        </w:rPr>
        <w:tab/>
        <w:t>1 Travailleur Social (</w:t>
      </w:r>
      <w:proofErr w:type="spellStart"/>
      <w:r>
        <w:rPr>
          <w:rFonts w:ascii="Verdana" w:eastAsia="Verdana" w:hAnsi="Verdana" w:cs="Verdana"/>
          <w:color w:val="000000"/>
          <w:sz w:val="24"/>
          <w:szCs w:val="24"/>
          <w:lang w:eastAsia="fr-FR"/>
        </w:rPr>
        <w:t>Niv</w:t>
      </w:r>
      <w:proofErr w:type="spellEnd"/>
      <w:r>
        <w:rPr>
          <w:rFonts w:ascii="Verdana" w:eastAsia="Verdana" w:hAnsi="Verdana" w:cs="Verdana"/>
          <w:color w:val="000000"/>
          <w:sz w:val="24"/>
          <w:szCs w:val="24"/>
          <w:lang w:eastAsia="fr-FR"/>
        </w:rPr>
        <w:t xml:space="preserve"> 5B) ADS Calais</w:t>
      </w:r>
    </w:p>
    <w:p w14:paraId="77E54AE7" w14:textId="77777777" w:rsidR="00E2251C" w:rsidRDefault="00000000">
      <w:pPr>
        <w:shd w:val="clear" w:color="auto" w:fill="FFFFFF"/>
        <w:spacing w:beforeAutospacing="1" w:afterAutospacing="1" w:line="240" w:lineRule="auto"/>
        <w:ind w:left="720" w:hanging="737"/>
        <w:jc w:val="both"/>
      </w:pPr>
      <w:r>
        <w:rPr>
          <w:rFonts w:ascii="Verdana" w:eastAsia="Verdana" w:hAnsi="Verdana" w:cs="Verdana"/>
          <w:color w:val="000000"/>
          <w:sz w:val="24"/>
          <w:szCs w:val="24"/>
          <w:lang w:eastAsia="fr-FR"/>
        </w:rPr>
        <w:t>•</w:t>
      </w:r>
      <w:r>
        <w:rPr>
          <w:rFonts w:ascii="Verdana" w:eastAsia="Verdana" w:hAnsi="Verdana" w:cs="Verdana"/>
          <w:color w:val="000000"/>
          <w:sz w:val="24"/>
          <w:szCs w:val="24"/>
          <w:lang w:eastAsia="fr-FR"/>
        </w:rPr>
        <w:tab/>
        <w:t>1 Conseiller thématique travail Social (</w:t>
      </w:r>
      <w:proofErr w:type="spellStart"/>
      <w:r>
        <w:rPr>
          <w:rFonts w:ascii="Verdana" w:eastAsia="Verdana" w:hAnsi="Verdana" w:cs="Verdana"/>
          <w:color w:val="000000"/>
          <w:sz w:val="24"/>
          <w:szCs w:val="24"/>
          <w:lang w:eastAsia="fr-FR"/>
        </w:rPr>
        <w:t>Niv</w:t>
      </w:r>
      <w:proofErr w:type="spellEnd"/>
      <w:r>
        <w:rPr>
          <w:rFonts w:ascii="Verdana" w:eastAsia="Verdana" w:hAnsi="Verdana" w:cs="Verdana"/>
          <w:color w:val="000000"/>
          <w:sz w:val="24"/>
          <w:szCs w:val="24"/>
          <w:lang w:eastAsia="fr-FR"/>
        </w:rPr>
        <w:t xml:space="preserve"> 6) Arras/Calais – Recrutement interne</w:t>
      </w:r>
    </w:p>
    <w:p w14:paraId="32776825" w14:textId="77777777" w:rsidR="00E2251C" w:rsidRDefault="00000000">
      <w:pPr>
        <w:shd w:val="clear" w:color="auto" w:fill="FFFFFF"/>
        <w:spacing w:beforeAutospacing="1" w:afterAutospacing="1" w:line="240" w:lineRule="auto"/>
        <w:ind w:left="720" w:hanging="737"/>
        <w:jc w:val="both"/>
      </w:pPr>
      <w:r>
        <w:rPr>
          <w:rFonts w:ascii="Verdana" w:eastAsia="Verdana" w:hAnsi="Verdana" w:cs="Verdana"/>
          <w:color w:val="000000"/>
          <w:sz w:val="24"/>
          <w:szCs w:val="24"/>
          <w:lang w:eastAsia="fr-FR"/>
        </w:rPr>
        <w:t>•</w:t>
      </w:r>
      <w:r>
        <w:rPr>
          <w:rFonts w:ascii="Verdana" w:eastAsia="Verdana" w:hAnsi="Verdana" w:cs="Verdana"/>
          <w:color w:val="000000"/>
          <w:sz w:val="24"/>
          <w:szCs w:val="24"/>
          <w:lang w:eastAsia="fr-FR"/>
        </w:rPr>
        <w:tab/>
      </w:r>
      <w:r>
        <w:rPr>
          <w:rFonts w:ascii="Verdana" w:eastAsia="Verdana" w:hAnsi="Verdana" w:cs="Verdana"/>
          <w:i/>
          <w:iCs/>
          <w:color w:val="000000"/>
          <w:sz w:val="24"/>
          <w:szCs w:val="24"/>
          <w:lang w:eastAsia="fr-FR"/>
        </w:rPr>
        <w:t>10 Agents administratifs ARIPA (</w:t>
      </w:r>
      <w:proofErr w:type="spellStart"/>
      <w:r>
        <w:rPr>
          <w:rFonts w:ascii="Verdana" w:eastAsia="Verdana" w:hAnsi="Verdana" w:cs="Verdana"/>
          <w:i/>
          <w:iCs/>
          <w:color w:val="000000"/>
          <w:sz w:val="24"/>
          <w:szCs w:val="24"/>
          <w:lang w:eastAsia="fr-FR"/>
        </w:rPr>
        <w:t>Niv</w:t>
      </w:r>
      <w:proofErr w:type="spellEnd"/>
      <w:r>
        <w:rPr>
          <w:rFonts w:ascii="Verdana" w:eastAsia="Verdana" w:hAnsi="Verdana" w:cs="Verdana"/>
          <w:i/>
          <w:iCs/>
          <w:color w:val="000000"/>
          <w:sz w:val="24"/>
          <w:szCs w:val="24"/>
          <w:lang w:eastAsia="fr-FR"/>
        </w:rPr>
        <w:t xml:space="preserve"> 3) Calais</w:t>
      </w:r>
    </w:p>
    <w:p w14:paraId="0B0A1D37" w14:textId="77777777" w:rsidR="00E2251C" w:rsidRDefault="00000000">
      <w:pPr>
        <w:shd w:val="clear" w:color="auto" w:fill="FFFFFF"/>
        <w:spacing w:beforeAutospacing="1" w:afterAutospacing="1" w:line="240" w:lineRule="auto"/>
        <w:jc w:val="both"/>
      </w:pPr>
      <w:r>
        <w:rPr>
          <w:rFonts w:ascii="Verdana" w:eastAsia="Times New Roman" w:hAnsi="Verdana" w:cs="Calibri"/>
          <w:b/>
          <w:bCs/>
          <w:color w:val="000000"/>
          <w:sz w:val="24"/>
          <w:szCs w:val="24"/>
          <w:lang w:eastAsia="fr-FR"/>
        </w:rPr>
        <w:lastRenderedPageBreak/>
        <w:t>EN CDI (4) :</w:t>
      </w:r>
    </w:p>
    <w:p w14:paraId="1E0F7B22" w14:textId="77777777" w:rsidR="00E2251C" w:rsidRPr="000A5EF8" w:rsidRDefault="00E2251C">
      <w:pPr>
        <w:shd w:val="clear" w:color="auto" w:fill="FFFFFF"/>
        <w:spacing w:after="0" w:line="240" w:lineRule="auto"/>
        <w:ind w:left="720" w:hanging="737"/>
        <w:jc w:val="both"/>
        <w:rPr>
          <w:rFonts w:ascii="Verdana" w:eastAsia="Times New Roman" w:hAnsi="Verdana" w:cs="Times New Roman"/>
          <w:color w:val="000000"/>
          <w:sz w:val="12"/>
          <w:szCs w:val="12"/>
          <w:lang w:eastAsia="fr-FR"/>
        </w:rPr>
      </w:pPr>
    </w:p>
    <w:p w14:paraId="52F38B03" w14:textId="77777777" w:rsidR="00E2251C" w:rsidRDefault="00000000">
      <w:pPr>
        <w:shd w:val="clear" w:color="auto" w:fill="FFFFFF"/>
        <w:spacing w:after="0" w:line="240" w:lineRule="auto"/>
        <w:ind w:left="720" w:hanging="737"/>
        <w:jc w:val="both"/>
      </w:pPr>
      <w:r>
        <w:rPr>
          <w:rFonts w:ascii="Verdana" w:eastAsia="Verdana" w:hAnsi="Verdana" w:cs="Verdana"/>
          <w:color w:val="000000"/>
          <w:sz w:val="24"/>
          <w:szCs w:val="24"/>
          <w:lang w:eastAsia="fr-FR"/>
        </w:rPr>
        <w:t>•</w:t>
      </w:r>
      <w:r>
        <w:rPr>
          <w:rFonts w:ascii="Verdana" w:eastAsia="Times New Roman" w:hAnsi="Verdana" w:cs="Times New Roman"/>
          <w:color w:val="000000"/>
          <w:sz w:val="24"/>
          <w:szCs w:val="24"/>
          <w:lang w:eastAsia="fr-FR"/>
        </w:rPr>
        <w:tab/>
        <w:t>1 Technicien ARIPA Calais (</w:t>
      </w:r>
      <w:proofErr w:type="spellStart"/>
      <w:r>
        <w:rPr>
          <w:rFonts w:ascii="Verdana" w:eastAsia="Times New Roman" w:hAnsi="Verdana" w:cs="Times New Roman"/>
          <w:color w:val="000000"/>
          <w:sz w:val="24"/>
          <w:szCs w:val="24"/>
          <w:lang w:eastAsia="fr-FR"/>
        </w:rPr>
        <w:t>Niv</w:t>
      </w:r>
      <w:proofErr w:type="spellEnd"/>
      <w:r>
        <w:rPr>
          <w:rFonts w:ascii="Verdana" w:eastAsia="Times New Roman" w:hAnsi="Verdana" w:cs="Times New Roman"/>
          <w:color w:val="000000"/>
          <w:sz w:val="24"/>
          <w:szCs w:val="24"/>
          <w:lang w:eastAsia="fr-FR"/>
        </w:rPr>
        <w:t xml:space="preserve"> 3) </w:t>
      </w:r>
    </w:p>
    <w:p w14:paraId="6428CCC0" w14:textId="77777777" w:rsidR="00E2251C" w:rsidRDefault="00E2251C">
      <w:pPr>
        <w:shd w:val="clear" w:color="auto" w:fill="FFFFFF"/>
        <w:spacing w:after="0" w:line="240" w:lineRule="auto"/>
        <w:ind w:left="720" w:hanging="737"/>
        <w:jc w:val="both"/>
        <w:rPr>
          <w:rFonts w:ascii="Verdana" w:eastAsia="Times New Roman" w:hAnsi="Verdana" w:cs="Times New Roman"/>
          <w:color w:val="000000"/>
          <w:sz w:val="24"/>
          <w:szCs w:val="24"/>
          <w:lang w:eastAsia="fr-FR"/>
        </w:rPr>
      </w:pPr>
    </w:p>
    <w:p w14:paraId="0C43D9B7" w14:textId="77777777" w:rsidR="00E2251C" w:rsidRDefault="00000000">
      <w:pPr>
        <w:shd w:val="clear" w:color="auto" w:fill="FFFFFF"/>
        <w:spacing w:after="0" w:line="240" w:lineRule="auto"/>
        <w:ind w:left="720" w:hanging="737"/>
        <w:jc w:val="both"/>
      </w:pPr>
      <w:r>
        <w:rPr>
          <w:rFonts w:ascii="Verdana" w:eastAsia="Verdana" w:hAnsi="Verdana" w:cs="Verdana"/>
          <w:color w:val="000000"/>
          <w:sz w:val="24"/>
          <w:szCs w:val="24"/>
          <w:lang w:eastAsia="fr-FR"/>
        </w:rPr>
        <w:t>•</w:t>
      </w:r>
      <w:r>
        <w:rPr>
          <w:rFonts w:ascii="Verdana" w:eastAsia="Verdana" w:hAnsi="Verdana" w:cs="Verdana"/>
          <w:color w:val="000000"/>
          <w:sz w:val="24"/>
          <w:szCs w:val="24"/>
          <w:lang w:eastAsia="fr-FR"/>
        </w:rPr>
        <w:tab/>
        <w:t>2 Responsables d’unité ARIPA Calais (</w:t>
      </w:r>
      <w:proofErr w:type="spellStart"/>
      <w:r>
        <w:rPr>
          <w:rFonts w:ascii="Verdana" w:eastAsia="Verdana" w:hAnsi="Verdana" w:cs="Verdana"/>
          <w:color w:val="000000"/>
          <w:sz w:val="24"/>
          <w:szCs w:val="24"/>
          <w:lang w:eastAsia="fr-FR"/>
        </w:rPr>
        <w:t>Niv</w:t>
      </w:r>
      <w:proofErr w:type="spellEnd"/>
      <w:r>
        <w:rPr>
          <w:rFonts w:ascii="Verdana" w:eastAsia="Verdana" w:hAnsi="Verdana" w:cs="Verdana"/>
          <w:color w:val="000000"/>
          <w:sz w:val="24"/>
          <w:szCs w:val="24"/>
          <w:lang w:eastAsia="fr-FR"/>
        </w:rPr>
        <w:t xml:space="preserve"> 5B) – Recrutement interne/externe </w:t>
      </w:r>
    </w:p>
    <w:p w14:paraId="2203ED8A" w14:textId="77777777" w:rsidR="00E2251C" w:rsidRDefault="00E2251C">
      <w:pPr>
        <w:shd w:val="clear" w:color="auto" w:fill="FFFFFF"/>
        <w:spacing w:after="0" w:line="240" w:lineRule="auto"/>
        <w:ind w:left="720" w:hanging="737"/>
        <w:jc w:val="both"/>
        <w:rPr>
          <w:rFonts w:ascii="Verdana" w:eastAsia="Times New Roman" w:hAnsi="Verdana" w:cs="Times New Roman"/>
          <w:color w:val="000000"/>
          <w:sz w:val="24"/>
          <w:szCs w:val="24"/>
          <w:lang w:eastAsia="fr-FR"/>
        </w:rPr>
      </w:pPr>
    </w:p>
    <w:p w14:paraId="0BBC997C" w14:textId="77777777" w:rsidR="00E2251C" w:rsidRDefault="00000000">
      <w:pPr>
        <w:shd w:val="clear" w:color="auto" w:fill="FFFFFF"/>
        <w:spacing w:after="0" w:line="240" w:lineRule="auto"/>
        <w:ind w:left="720" w:hanging="737"/>
        <w:jc w:val="both"/>
      </w:pPr>
      <w:r>
        <w:rPr>
          <w:rFonts w:ascii="Verdana" w:eastAsia="Verdana" w:hAnsi="Verdana" w:cs="Verdana"/>
          <w:color w:val="000000"/>
          <w:sz w:val="24"/>
          <w:szCs w:val="24"/>
          <w:lang w:eastAsia="fr-FR"/>
        </w:rPr>
        <w:t>•</w:t>
      </w:r>
      <w:r>
        <w:rPr>
          <w:rFonts w:ascii="Verdana" w:eastAsia="Times New Roman" w:hAnsi="Verdana" w:cs="Times New Roman"/>
          <w:color w:val="000000"/>
          <w:sz w:val="24"/>
          <w:szCs w:val="24"/>
          <w:lang w:eastAsia="fr-FR"/>
        </w:rPr>
        <w:tab/>
        <w:t>1 Responsable d’unité PF (</w:t>
      </w:r>
      <w:proofErr w:type="spellStart"/>
      <w:r>
        <w:rPr>
          <w:rFonts w:ascii="Verdana" w:eastAsia="Times New Roman" w:hAnsi="Verdana" w:cs="Times New Roman"/>
          <w:color w:val="000000"/>
          <w:sz w:val="24"/>
          <w:szCs w:val="24"/>
          <w:lang w:eastAsia="fr-FR"/>
        </w:rPr>
        <w:t>Niv</w:t>
      </w:r>
      <w:proofErr w:type="spellEnd"/>
      <w:r>
        <w:rPr>
          <w:rFonts w:ascii="Verdana" w:eastAsia="Times New Roman" w:hAnsi="Verdana" w:cs="Times New Roman"/>
          <w:color w:val="000000"/>
          <w:sz w:val="24"/>
          <w:szCs w:val="24"/>
          <w:lang w:eastAsia="fr-FR"/>
        </w:rPr>
        <w:t xml:space="preserve"> 5B) – Recrutement interne/externe</w:t>
      </w:r>
    </w:p>
    <w:p w14:paraId="5D58CF0F" w14:textId="77777777" w:rsidR="00E2251C" w:rsidRPr="000A5EF8" w:rsidRDefault="00E2251C">
      <w:pPr>
        <w:shd w:val="clear" w:color="auto" w:fill="FFFFFF"/>
        <w:spacing w:after="0" w:line="240" w:lineRule="auto"/>
        <w:ind w:left="720" w:hanging="737"/>
        <w:jc w:val="both"/>
        <w:rPr>
          <w:rFonts w:ascii="Verdana" w:eastAsia="Times New Roman" w:hAnsi="Verdana" w:cs="Times New Roman"/>
          <w:color w:val="000000"/>
          <w:sz w:val="12"/>
          <w:szCs w:val="12"/>
          <w:lang w:eastAsia="fr-FR"/>
        </w:rPr>
      </w:pPr>
    </w:p>
    <w:p w14:paraId="7E0A942F" w14:textId="77777777" w:rsidR="00E2251C" w:rsidRDefault="00000000">
      <w:pPr>
        <w:shd w:val="clear" w:color="auto" w:fill="FFFFFF"/>
        <w:spacing w:beforeAutospacing="1" w:afterAutospacing="1" w:line="240" w:lineRule="auto"/>
        <w:ind w:left="720" w:hanging="737"/>
        <w:jc w:val="both"/>
        <w:rPr>
          <w:rFonts w:ascii="Verdana" w:eastAsia="Times New Roman" w:hAnsi="Verdana" w:cs="Times New Roman"/>
          <w:color w:val="000000"/>
          <w:sz w:val="24"/>
          <w:szCs w:val="24"/>
          <w:lang w:eastAsia="fr-FR"/>
        </w:rPr>
      </w:pPr>
      <w:r>
        <w:rPr>
          <w:rFonts w:ascii="Wingdings" w:eastAsia="Times New Roman" w:hAnsi="Wingdings" w:cs="Calibri"/>
          <w:color w:val="000000"/>
          <w:sz w:val="24"/>
          <w:szCs w:val="24"/>
          <w:lang w:eastAsia="fr-FR"/>
        </w:rPr>
        <w:t></w:t>
      </w:r>
      <w:r>
        <w:rPr>
          <w:rFonts w:ascii="Verdana" w:eastAsia="Times New Roman" w:hAnsi="Verdana" w:cs="Calibri"/>
          <w:color w:val="000000"/>
          <w:sz w:val="24"/>
          <w:szCs w:val="24"/>
          <w:lang w:eastAsia="fr-FR"/>
        </w:rPr>
        <w:t xml:space="preserve"> </w:t>
      </w:r>
      <w:r>
        <w:rPr>
          <w:rFonts w:ascii="Verdana" w:eastAsia="Times New Roman" w:hAnsi="Verdana" w:cs="Calibri"/>
          <w:color w:val="000000"/>
          <w:sz w:val="24"/>
          <w:szCs w:val="24"/>
          <w:u w:val="single"/>
          <w:lang w:eastAsia="fr-FR"/>
        </w:rPr>
        <w:t>Recrutements à venir</w:t>
      </w:r>
    </w:p>
    <w:p w14:paraId="76E3C815" w14:textId="77777777" w:rsidR="00E2251C" w:rsidRDefault="00000000">
      <w:pPr>
        <w:shd w:val="clear" w:color="auto" w:fill="FFFFFF"/>
        <w:spacing w:beforeAutospacing="1" w:afterAutospacing="1" w:line="240" w:lineRule="auto"/>
        <w:ind w:left="720" w:hanging="737"/>
        <w:jc w:val="both"/>
      </w:pPr>
      <w:proofErr w:type="gramStart"/>
      <w:r>
        <w:rPr>
          <w:rFonts w:ascii="Verdana" w:eastAsia="Times New Roman" w:hAnsi="Verdana" w:cs="Calibri"/>
          <w:b/>
          <w:bCs/>
          <w:color w:val="000000"/>
          <w:sz w:val="24"/>
          <w:szCs w:val="24"/>
          <w:lang w:eastAsia="fr-FR"/>
        </w:rPr>
        <w:t>CDD  :</w:t>
      </w:r>
      <w:proofErr w:type="gramEnd"/>
    </w:p>
    <w:p w14:paraId="1B7FB4F5" w14:textId="77777777" w:rsidR="00E2251C" w:rsidRDefault="00000000">
      <w:pPr>
        <w:shd w:val="clear" w:color="auto" w:fill="FFFFFF"/>
        <w:spacing w:beforeAutospacing="1" w:afterAutospacing="1" w:line="240" w:lineRule="auto"/>
        <w:ind w:left="720" w:hanging="737"/>
        <w:jc w:val="both"/>
      </w:pPr>
      <w:r>
        <w:rPr>
          <w:rFonts w:ascii="Verdana" w:eastAsia="Times New Roman" w:hAnsi="Verdana" w:cs="Calibri"/>
          <w:b/>
          <w:bCs/>
          <w:color w:val="000000"/>
          <w:sz w:val="24"/>
          <w:szCs w:val="24"/>
          <w:u w:val="single"/>
          <w:lang w:eastAsia="fr-FR"/>
        </w:rPr>
        <w:t>JUIN</w:t>
      </w:r>
    </w:p>
    <w:p w14:paraId="0D4DE111" w14:textId="77777777" w:rsidR="00E2251C" w:rsidRDefault="00000000">
      <w:pPr>
        <w:shd w:val="clear" w:color="auto" w:fill="FFFFFF"/>
        <w:spacing w:beforeAutospacing="1" w:afterAutospacing="1" w:line="240" w:lineRule="auto"/>
        <w:ind w:left="720" w:hanging="737"/>
        <w:jc w:val="both"/>
      </w:pPr>
      <w:r>
        <w:rPr>
          <w:rFonts w:ascii="Verdana" w:eastAsia="Verdana" w:hAnsi="Verdana" w:cs="Verdana"/>
          <w:color w:val="000000"/>
          <w:sz w:val="24"/>
          <w:szCs w:val="24"/>
          <w:lang w:eastAsia="fr-FR"/>
        </w:rPr>
        <w:t>•</w:t>
      </w:r>
      <w:r>
        <w:rPr>
          <w:rFonts w:ascii="Verdana" w:eastAsia="Times New Roman" w:hAnsi="Verdana" w:cs="Calibri"/>
          <w:color w:val="000000"/>
          <w:sz w:val="24"/>
          <w:szCs w:val="24"/>
          <w:lang w:eastAsia="fr-FR"/>
        </w:rPr>
        <w:tab/>
      </w:r>
      <w:r>
        <w:rPr>
          <w:rFonts w:ascii="Verdana" w:eastAsia="Times New Roman" w:hAnsi="Verdana" w:cs="Calibri"/>
          <w:i/>
          <w:iCs/>
          <w:color w:val="000000"/>
          <w:sz w:val="24"/>
          <w:szCs w:val="24"/>
          <w:lang w:eastAsia="fr-FR"/>
        </w:rPr>
        <w:t>1 Agent administratif Appui métiers (</w:t>
      </w:r>
      <w:proofErr w:type="spellStart"/>
      <w:r>
        <w:rPr>
          <w:rFonts w:ascii="Verdana" w:eastAsia="Times New Roman" w:hAnsi="Verdana" w:cs="Calibri"/>
          <w:i/>
          <w:iCs/>
          <w:color w:val="000000"/>
          <w:sz w:val="24"/>
          <w:szCs w:val="24"/>
          <w:lang w:eastAsia="fr-FR"/>
        </w:rPr>
        <w:t>Niv</w:t>
      </w:r>
      <w:proofErr w:type="spellEnd"/>
      <w:r>
        <w:rPr>
          <w:rFonts w:ascii="Verdana" w:eastAsia="Times New Roman" w:hAnsi="Verdana" w:cs="Calibri"/>
          <w:i/>
          <w:iCs/>
          <w:color w:val="000000"/>
          <w:sz w:val="24"/>
          <w:szCs w:val="24"/>
          <w:lang w:eastAsia="fr-FR"/>
        </w:rPr>
        <w:t xml:space="preserve"> 3) Arras</w:t>
      </w:r>
    </w:p>
    <w:p w14:paraId="7FBFF647" w14:textId="77777777" w:rsidR="00E2251C" w:rsidRDefault="00000000">
      <w:pPr>
        <w:shd w:val="clear" w:color="auto" w:fill="FFFFFF"/>
        <w:spacing w:beforeAutospacing="1" w:afterAutospacing="1" w:line="240" w:lineRule="auto"/>
        <w:ind w:left="720" w:hanging="737"/>
        <w:jc w:val="both"/>
      </w:pPr>
      <w:r>
        <w:rPr>
          <w:rFonts w:ascii="Verdana" w:eastAsia="Verdana" w:hAnsi="Verdana" w:cs="Verdana"/>
          <w:i/>
          <w:iCs/>
          <w:color w:val="000000"/>
          <w:sz w:val="24"/>
          <w:szCs w:val="24"/>
          <w:lang w:eastAsia="fr-FR"/>
        </w:rPr>
        <w:t>•</w:t>
      </w:r>
      <w:r>
        <w:rPr>
          <w:rFonts w:ascii="Verdana" w:eastAsia="Times New Roman" w:hAnsi="Verdana" w:cs="Calibri"/>
          <w:i/>
          <w:iCs/>
          <w:color w:val="000000"/>
          <w:sz w:val="24"/>
          <w:szCs w:val="24"/>
          <w:lang w:eastAsia="fr-FR"/>
        </w:rPr>
        <w:tab/>
        <w:t>7 Téléconseillers PFS Calais (</w:t>
      </w:r>
      <w:proofErr w:type="spellStart"/>
      <w:r>
        <w:rPr>
          <w:rFonts w:ascii="Verdana" w:eastAsia="Times New Roman" w:hAnsi="Verdana" w:cs="Calibri"/>
          <w:i/>
          <w:iCs/>
          <w:color w:val="000000"/>
          <w:sz w:val="24"/>
          <w:szCs w:val="24"/>
          <w:lang w:eastAsia="fr-FR"/>
        </w:rPr>
        <w:t>Niv</w:t>
      </w:r>
      <w:proofErr w:type="spellEnd"/>
      <w:r>
        <w:rPr>
          <w:rFonts w:ascii="Verdana" w:eastAsia="Times New Roman" w:hAnsi="Verdana" w:cs="Calibri"/>
          <w:i/>
          <w:iCs/>
          <w:color w:val="000000"/>
          <w:sz w:val="24"/>
          <w:szCs w:val="24"/>
          <w:lang w:eastAsia="fr-FR"/>
        </w:rPr>
        <w:t xml:space="preserve"> 3)</w:t>
      </w:r>
    </w:p>
    <w:p w14:paraId="02580F56" w14:textId="77777777" w:rsidR="00E2251C" w:rsidRDefault="00000000">
      <w:pPr>
        <w:shd w:val="clear" w:color="auto" w:fill="FFFFFF"/>
        <w:spacing w:beforeAutospacing="1" w:afterAutospacing="1" w:line="240" w:lineRule="auto"/>
        <w:ind w:left="720" w:hanging="737"/>
        <w:jc w:val="both"/>
      </w:pPr>
      <w:r>
        <w:rPr>
          <w:rFonts w:ascii="Verdana" w:eastAsia="Verdana" w:hAnsi="Verdana" w:cs="Verdana"/>
          <w:i/>
          <w:iCs/>
          <w:color w:val="000000"/>
          <w:sz w:val="24"/>
          <w:szCs w:val="24"/>
          <w:lang w:eastAsia="fr-FR"/>
        </w:rPr>
        <w:t>•</w:t>
      </w:r>
      <w:r>
        <w:rPr>
          <w:rFonts w:ascii="Verdana" w:eastAsia="Times New Roman" w:hAnsi="Verdana" w:cs="Calibri"/>
          <w:i/>
          <w:iCs/>
          <w:color w:val="000000"/>
          <w:sz w:val="24"/>
          <w:szCs w:val="24"/>
          <w:lang w:eastAsia="fr-FR"/>
        </w:rPr>
        <w:tab/>
        <w:t>10 Téléconseillers PFS Arras (</w:t>
      </w:r>
      <w:proofErr w:type="spellStart"/>
      <w:r>
        <w:rPr>
          <w:rFonts w:ascii="Verdana" w:eastAsia="Times New Roman" w:hAnsi="Verdana" w:cs="Calibri"/>
          <w:i/>
          <w:iCs/>
          <w:color w:val="000000"/>
          <w:sz w:val="24"/>
          <w:szCs w:val="24"/>
          <w:lang w:eastAsia="fr-FR"/>
        </w:rPr>
        <w:t>Niv</w:t>
      </w:r>
      <w:proofErr w:type="spellEnd"/>
      <w:r>
        <w:rPr>
          <w:rFonts w:ascii="Verdana" w:eastAsia="Times New Roman" w:hAnsi="Verdana" w:cs="Calibri"/>
          <w:i/>
          <w:iCs/>
          <w:color w:val="000000"/>
          <w:sz w:val="24"/>
          <w:szCs w:val="24"/>
          <w:lang w:eastAsia="fr-FR"/>
        </w:rPr>
        <w:t xml:space="preserve"> 3)</w:t>
      </w:r>
    </w:p>
    <w:p w14:paraId="07510E5E" w14:textId="77777777" w:rsidR="00E2251C" w:rsidRDefault="00000000">
      <w:pPr>
        <w:shd w:val="clear" w:color="auto" w:fill="FFFFFF"/>
        <w:spacing w:beforeAutospacing="1" w:afterAutospacing="1" w:line="240" w:lineRule="auto"/>
        <w:ind w:left="720" w:hanging="737"/>
        <w:jc w:val="both"/>
      </w:pPr>
      <w:r>
        <w:rPr>
          <w:rFonts w:ascii="Verdana" w:eastAsia="Verdana" w:hAnsi="Verdana" w:cs="Verdana"/>
          <w:color w:val="000000"/>
          <w:sz w:val="24"/>
          <w:szCs w:val="24"/>
          <w:lang w:eastAsia="fr-FR"/>
        </w:rPr>
        <w:t>•</w:t>
      </w:r>
      <w:r>
        <w:rPr>
          <w:rFonts w:ascii="Verdana" w:eastAsia="Times New Roman" w:hAnsi="Verdana" w:cs="Times New Roman"/>
          <w:color w:val="000000"/>
          <w:sz w:val="24"/>
          <w:szCs w:val="24"/>
          <w:lang w:eastAsia="fr-FR"/>
        </w:rPr>
        <w:tab/>
        <w:t>10 Agents administratifs PF liquidation (</w:t>
      </w:r>
      <w:proofErr w:type="spellStart"/>
      <w:r>
        <w:rPr>
          <w:rFonts w:ascii="Verdana" w:eastAsia="Times New Roman" w:hAnsi="Verdana" w:cs="Times New Roman"/>
          <w:color w:val="000000"/>
          <w:sz w:val="24"/>
          <w:szCs w:val="24"/>
          <w:lang w:eastAsia="fr-FR"/>
        </w:rPr>
        <w:t>Niv</w:t>
      </w:r>
      <w:proofErr w:type="spellEnd"/>
      <w:r>
        <w:rPr>
          <w:rFonts w:ascii="Verdana" w:eastAsia="Times New Roman" w:hAnsi="Verdana" w:cs="Times New Roman"/>
          <w:color w:val="000000"/>
          <w:sz w:val="24"/>
          <w:szCs w:val="24"/>
          <w:lang w:eastAsia="fr-FR"/>
        </w:rPr>
        <w:t xml:space="preserve"> 3) Arras</w:t>
      </w:r>
    </w:p>
    <w:p w14:paraId="4BA0E180" w14:textId="77777777" w:rsidR="00E2251C" w:rsidRDefault="00000000">
      <w:pPr>
        <w:shd w:val="clear" w:color="auto" w:fill="FFFFFF"/>
        <w:spacing w:beforeAutospacing="1" w:afterAutospacing="1" w:line="240" w:lineRule="auto"/>
        <w:ind w:left="720" w:hanging="737"/>
        <w:jc w:val="both"/>
      </w:pPr>
      <w:r>
        <w:rPr>
          <w:rFonts w:ascii="Verdana" w:eastAsia="Verdana" w:hAnsi="Verdana" w:cs="Verdana"/>
          <w:color w:val="000000"/>
          <w:sz w:val="24"/>
          <w:szCs w:val="24"/>
          <w:lang w:eastAsia="fr-FR"/>
        </w:rPr>
        <w:t>•</w:t>
      </w:r>
      <w:r>
        <w:rPr>
          <w:rFonts w:ascii="Verdana" w:eastAsia="Times New Roman" w:hAnsi="Verdana" w:cs="Times New Roman"/>
          <w:color w:val="000000"/>
          <w:sz w:val="24"/>
          <w:szCs w:val="24"/>
          <w:lang w:eastAsia="fr-FR"/>
        </w:rPr>
        <w:tab/>
        <w:t>10 Agents administratifs PF liquidation (</w:t>
      </w:r>
      <w:proofErr w:type="spellStart"/>
      <w:r>
        <w:rPr>
          <w:rFonts w:ascii="Verdana" w:eastAsia="Times New Roman" w:hAnsi="Verdana" w:cs="Times New Roman"/>
          <w:color w:val="000000"/>
          <w:sz w:val="24"/>
          <w:szCs w:val="24"/>
          <w:lang w:eastAsia="fr-FR"/>
        </w:rPr>
        <w:t>Niv</w:t>
      </w:r>
      <w:proofErr w:type="spellEnd"/>
      <w:r>
        <w:rPr>
          <w:rFonts w:ascii="Verdana" w:eastAsia="Times New Roman" w:hAnsi="Verdana" w:cs="Times New Roman"/>
          <w:color w:val="000000"/>
          <w:sz w:val="24"/>
          <w:szCs w:val="24"/>
          <w:lang w:eastAsia="fr-FR"/>
        </w:rPr>
        <w:t xml:space="preserve"> 3) Calais</w:t>
      </w:r>
    </w:p>
    <w:p w14:paraId="75F7C28E" w14:textId="77777777" w:rsidR="00E2251C" w:rsidRDefault="00000000">
      <w:pPr>
        <w:shd w:val="clear" w:color="auto" w:fill="FFFFFF"/>
        <w:spacing w:beforeAutospacing="1" w:afterAutospacing="1" w:line="240" w:lineRule="auto"/>
        <w:ind w:left="720" w:hanging="737"/>
        <w:jc w:val="both"/>
      </w:pPr>
      <w:r>
        <w:rPr>
          <w:rFonts w:ascii="Verdana" w:eastAsia="Times New Roman" w:hAnsi="Verdana" w:cs="Times New Roman"/>
          <w:b/>
          <w:bCs/>
          <w:color w:val="000000"/>
          <w:sz w:val="24"/>
          <w:szCs w:val="24"/>
          <w:u w:val="single"/>
          <w:lang w:eastAsia="fr-FR"/>
        </w:rPr>
        <w:t>SEPTEMBRE</w:t>
      </w:r>
    </w:p>
    <w:p w14:paraId="3CEFB50D" w14:textId="77777777" w:rsidR="00E2251C" w:rsidRDefault="00000000">
      <w:pPr>
        <w:shd w:val="clear" w:color="auto" w:fill="FFFFFF"/>
        <w:spacing w:beforeAutospacing="1" w:afterAutospacing="1" w:line="240" w:lineRule="auto"/>
        <w:ind w:left="720" w:hanging="737"/>
        <w:jc w:val="both"/>
      </w:pPr>
      <w:r>
        <w:rPr>
          <w:rFonts w:ascii="Verdana" w:eastAsia="Verdana" w:hAnsi="Verdana" w:cs="Verdana"/>
          <w:color w:val="000000"/>
          <w:sz w:val="24"/>
          <w:szCs w:val="24"/>
          <w:lang w:eastAsia="fr-FR"/>
        </w:rPr>
        <w:t>•</w:t>
      </w:r>
      <w:r>
        <w:rPr>
          <w:rFonts w:ascii="Verdana" w:eastAsia="Verdana" w:hAnsi="Verdana" w:cs="Verdana"/>
          <w:color w:val="000000"/>
          <w:sz w:val="24"/>
          <w:szCs w:val="24"/>
          <w:lang w:eastAsia="fr-FR"/>
        </w:rPr>
        <w:tab/>
        <w:t>12 Agents administratifs PF Renfort Paris Arras (</w:t>
      </w:r>
      <w:proofErr w:type="spellStart"/>
      <w:r>
        <w:rPr>
          <w:rFonts w:ascii="Verdana" w:eastAsia="Verdana" w:hAnsi="Verdana" w:cs="Verdana"/>
          <w:color w:val="000000"/>
          <w:sz w:val="24"/>
          <w:szCs w:val="24"/>
          <w:lang w:eastAsia="fr-FR"/>
        </w:rPr>
        <w:t>Niv</w:t>
      </w:r>
      <w:proofErr w:type="spellEnd"/>
      <w:r>
        <w:rPr>
          <w:rFonts w:ascii="Verdana" w:eastAsia="Verdana" w:hAnsi="Verdana" w:cs="Verdana"/>
          <w:color w:val="000000"/>
          <w:sz w:val="24"/>
          <w:szCs w:val="24"/>
          <w:lang w:eastAsia="fr-FR"/>
        </w:rPr>
        <w:t xml:space="preserve"> 3)</w:t>
      </w:r>
    </w:p>
    <w:p w14:paraId="53018A1D" w14:textId="77777777" w:rsidR="00E2251C" w:rsidRDefault="00000000">
      <w:pPr>
        <w:shd w:val="clear" w:color="auto" w:fill="FFFFFF"/>
        <w:spacing w:beforeAutospacing="1" w:afterAutospacing="1" w:line="240" w:lineRule="auto"/>
        <w:ind w:left="720" w:hanging="737"/>
        <w:jc w:val="both"/>
      </w:pPr>
      <w:r>
        <w:rPr>
          <w:rFonts w:ascii="Verdana" w:eastAsia="Verdana" w:hAnsi="Verdana" w:cs="Verdana"/>
          <w:color w:val="000000"/>
          <w:sz w:val="24"/>
          <w:szCs w:val="24"/>
          <w:lang w:eastAsia="fr-FR"/>
        </w:rPr>
        <w:t>•</w:t>
      </w:r>
      <w:r>
        <w:rPr>
          <w:rFonts w:ascii="Verdana" w:eastAsia="Verdana" w:hAnsi="Verdana" w:cs="Verdana"/>
          <w:color w:val="000000"/>
          <w:sz w:val="24"/>
          <w:szCs w:val="24"/>
          <w:lang w:eastAsia="fr-FR"/>
        </w:rPr>
        <w:tab/>
        <w:t>10 Téléconseillers PFS Calais (</w:t>
      </w:r>
      <w:proofErr w:type="spellStart"/>
      <w:r>
        <w:rPr>
          <w:rFonts w:ascii="Verdana" w:eastAsia="Verdana" w:hAnsi="Verdana" w:cs="Verdana"/>
          <w:color w:val="000000"/>
          <w:sz w:val="24"/>
          <w:szCs w:val="24"/>
          <w:lang w:eastAsia="fr-FR"/>
        </w:rPr>
        <w:t>Niv</w:t>
      </w:r>
      <w:proofErr w:type="spellEnd"/>
      <w:r>
        <w:rPr>
          <w:rFonts w:ascii="Verdana" w:eastAsia="Verdana" w:hAnsi="Verdana" w:cs="Verdana"/>
          <w:color w:val="000000"/>
          <w:sz w:val="24"/>
          <w:szCs w:val="24"/>
          <w:lang w:eastAsia="fr-FR"/>
        </w:rPr>
        <w:t xml:space="preserve"> 3)</w:t>
      </w:r>
    </w:p>
    <w:p w14:paraId="4DA9FE28" w14:textId="77777777" w:rsidR="00E2251C" w:rsidRDefault="00000000">
      <w:pPr>
        <w:shd w:val="clear" w:color="auto" w:fill="FFFFFF"/>
        <w:spacing w:beforeAutospacing="1" w:afterAutospacing="1" w:line="240" w:lineRule="auto"/>
        <w:ind w:left="720" w:hanging="737"/>
        <w:jc w:val="both"/>
        <w:rPr>
          <w:b/>
          <w:bCs/>
          <w:u w:val="single"/>
        </w:rPr>
      </w:pPr>
      <w:r>
        <w:rPr>
          <w:rFonts w:ascii="Verdana" w:eastAsia="Verdana" w:hAnsi="Verdana" w:cs="Verdana"/>
          <w:b/>
          <w:bCs/>
          <w:color w:val="000000"/>
          <w:sz w:val="24"/>
          <w:szCs w:val="24"/>
          <w:u w:val="single"/>
          <w:lang w:eastAsia="fr-FR"/>
        </w:rPr>
        <w:t>OCTOBRE</w:t>
      </w:r>
    </w:p>
    <w:p w14:paraId="0D882784" w14:textId="77777777" w:rsidR="00E2251C" w:rsidRDefault="00000000">
      <w:pPr>
        <w:shd w:val="clear" w:color="auto" w:fill="FFFFFF"/>
        <w:spacing w:beforeAutospacing="1" w:afterAutospacing="1" w:line="240" w:lineRule="auto"/>
        <w:ind w:left="720" w:hanging="737"/>
        <w:jc w:val="both"/>
      </w:pPr>
      <w:r>
        <w:rPr>
          <w:rFonts w:ascii="Verdana" w:eastAsia="Verdana" w:hAnsi="Verdana" w:cs="Verdana"/>
          <w:color w:val="000000"/>
          <w:sz w:val="24"/>
          <w:szCs w:val="24"/>
          <w:lang w:eastAsia="fr-FR"/>
        </w:rPr>
        <w:t>•</w:t>
      </w:r>
      <w:r>
        <w:rPr>
          <w:rFonts w:ascii="Verdana" w:eastAsia="Verdana" w:hAnsi="Verdana" w:cs="Verdana"/>
          <w:color w:val="000000"/>
          <w:sz w:val="24"/>
          <w:szCs w:val="24"/>
          <w:lang w:eastAsia="fr-FR"/>
        </w:rPr>
        <w:tab/>
        <w:t>10 Agents administratifs PF liquidation (</w:t>
      </w:r>
      <w:proofErr w:type="spellStart"/>
      <w:r>
        <w:rPr>
          <w:rFonts w:ascii="Verdana" w:eastAsia="Verdana" w:hAnsi="Verdana" w:cs="Verdana"/>
          <w:color w:val="000000"/>
          <w:sz w:val="24"/>
          <w:szCs w:val="24"/>
          <w:lang w:eastAsia="fr-FR"/>
        </w:rPr>
        <w:t>Niv</w:t>
      </w:r>
      <w:proofErr w:type="spellEnd"/>
      <w:r>
        <w:rPr>
          <w:rFonts w:ascii="Verdana" w:eastAsia="Verdana" w:hAnsi="Verdana" w:cs="Verdana"/>
          <w:color w:val="000000"/>
          <w:sz w:val="24"/>
          <w:szCs w:val="24"/>
          <w:lang w:eastAsia="fr-FR"/>
        </w:rPr>
        <w:t xml:space="preserve"> 3) Arras</w:t>
      </w:r>
    </w:p>
    <w:p w14:paraId="3B60BB69" w14:textId="77777777" w:rsidR="00E2251C" w:rsidRDefault="00000000">
      <w:pPr>
        <w:shd w:val="clear" w:color="auto" w:fill="FFFFFF"/>
        <w:spacing w:beforeAutospacing="1" w:afterAutospacing="1" w:line="240" w:lineRule="auto"/>
        <w:ind w:left="720" w:hanging="737"/>
        <w:jc w:val="both"/>
      </w:pPr>
      <w:r>
        <w:rPr>
          <w:rFonts w:ascii="Verdana" w:eastAsia="Verdana" w:hAnsi="Verdana" w:cs="Verdana"/>
          <w:color w:val="000000"/>
          <w:sz w:val="24"/>
          <w:szCs w:val="24"/>
          <w:lang w:eastAsia="fr-FR"/>
        </w:rPr>
        <w:t>•</w:t>
      </w:r>
      <w:r>
        <w:rPr>
          <w:rFonts w:ascii="Verdana" w:eastAsia="Verdana" w:hAnsi="Verdana" w:cs="Verdana"/>
          <w:color w:val="000000"/>
          <w:sz w:val="24"/>
          <w:szCs w:val="24"/>
          <w:lang w:eastAsia="fr-FR"/>
        </w:rPr>
        <w:tab/>
        <w:t>10 Agents administratifs PF liquidation (</w:t>
      </w:r>
      <w:proofErr w:type="spellStart"/>
      <w:r>
        <w:rPr>
          <w:rFonts w:ascii="Verdana" w:eastAsia="Verdana" w:hAnsi="Verdana" w:cs="Verdana"/>
          <w:color w:val="000000"/>
          <w:sz w:val="24"/>
          <w:szCs w:val="24"/>
          <w:lang w:eastAsia="fr-FR"/>
        </w:rPr>
        <w:t>Niv</w:t>
      </w:r>
      <w:proofErr w:type="spellEnd"/>
      <w:r>
        <w:rPr>
          <w:rFonts w:ascii="Verdana" w:eastAsia="Verdana" w:hAnsi="Verdana" w:cs="Verdana"/>
          <w:color w:val="000000"/>
          <w:sz w:val="24"/>
          <w:szCs w:val="24"/>
          <w:lang w:eastAsia="fr-FR"/>
        </w:rPr>
        <w:t xml:space="preserve"> 3) Calais</w:t>
      </w:r>
    </w:p>
    <w:p w14:paraId="0902776D" w14:textId="77777777" w:rsidR="00E2251C" w:rsidRDefault="00000000">
      <w:pPr>
        <w:shd w:val="clear" w:color="auto" w:fill="FFFFFF"/>
        <w:spacing w:beforeAutospacing="1" w:afterAutospacing="1" w:line="240" w:lineRule="auto"/>
        <w:ind w:left="720" w:hanging="737"/>
        <w:jc w:val="both"/>
      </w:pPr>
      <w:r>
        <w:rPr>
          <w:rFonts w:ascii="Verdana" w:eastAsia="Verdana" w:hAnsi="Verdana" w:cs="Verdana"/>
          <w:color w:val="000000"/>
          <w:sz w:val="24"/>
          <w:szCs w:val="24"/>
          <w:lang w:eastAsia="fr-FR"/>
        </w:rPr>
        <w:t>•</w:t>
      </w:r>
      <w:r>
        <w:rPr>
          <w:rFonts w:ascii="Verdana" w:eastAsia="Verdana" w:hAnsi="Verdana" w:cs="Verdana"/>
          <w:color w:val="000000"/>
          <w:sz w:val="24"/>
          <w:szCs w:val="24"/>
          <w:lang w:eastAsia="fr-FR"/>
        </w:rPr>
        <w:tab/>
        <w:t>1 Agent administratif UTI Arras (</w:t>
      </w:r>
      <w:proofErr w:type="spellStart"/>
      <w:r>
        <w:rPr>
          <w:rFonts w:ascii="Verdana" w:eastAsia="Verdana" w:hAnsi="Verdana" w:cs="Verdana"/>
          <w:color w:val="000000"/>
          <w:sz w:val="24"/>
          <w:szCs w:val="24"/>
          <w:lang w:eastAsia="fr-FR"/>
        </w:rPr>
        <w:t>Niv</w:t>
      </w:r>
      <w:proofErr w:type="spellEnd"/>
      <w:r>
        <w:rPr>
          <w:rFonts w:ascii="Verdana" w:eastAsia="Verdana" w:hAnsi="Verdana" w:cs="Verdana"/>
          <w:color w:val="000000"/>
          <w:sz w:val="24"/>
          <w:szCs w:val="24"/>
          <w:lang w:eastAsia="fr-FR"/>
        </w:rPr>
        <w:t xml:space="preserve"> 3)</w:t>
      </w:r>
    </w:p>
    <w:p w14:paraId="3EAC40A1" w14:textId="77777777" w:rsidR="00E2251C" w:rsidRDefault="00000000">
      <w:pPr>
        <w:shd w:val="clear" w:color="auto" w:fill="FFFFFF"/>
        <w:spacing w:beforeAutospacing="1" w:afterAutospacing="1" w:line="240" w:lineRule="auto"/>
        <w:ind w:left="720" w:hanging="737"/>
        <w:jc w:val="both"/>
      </w:pPr>
      <w:r>
        <w:rPr>
          <w:rFonts w:ascii="Verdana" w:eastAsia="Verdana" w:hAnsi="Verdana" w:cs="Verdana"/>
          <w:color w:val="000000"/>
          <w:sz w:val="24"/>
          <w:szCs w:val="24"/>
          <w:lang w:eastAsia="fr-FR"/>
        </w:rPr>
        <w:t>•</w:t>
      </w:r>
      <w:r>
        <w:rPr>
          <w:rFonts w:ascii="Verdana" w:eastAsia="Verdana" w:hAnsi="Verdana" w:cs="Verdana"/>
          <w:color w:val="000000"/>
          <w:sz w:val="24"/>
          <w:szCs w:val="24"/>
          <w:lang w:eastAsia="fr-FR"/>
        </w:rPr>
        <w:tab/>
        <w:t>1 Agent administratif UTI Calais (</w:t>
      </w:r>
      <w:proofErr w:type="spellStart"/>
      <w:r>
        <w:rPr>
          <w:rFonts w:ascii="Verdana" w:eastAsia="Verdana" w:hAnsi="Verdana" w:cs="Verdana"/>
          <w:color w:val="000000"/>
          <w:sz w:val="24"/>
          <w:szCs w:val="24"/>
          <w:lang w:eastAsia="fr-FR"/>
        </w:rPr>
        <w:t>Niv</w:t>
      </w:r>
      <w:proofErr w:type="spellEnd"/>
      <w:r>
        <w:rPr>
          <w:rFonts w:ascii="Verdana" w:eastAsia="Verdana" w:hAnsi="Verdana" w:cs="Verdana"/>
          <w:color w:val="000000"/>
          <w:sz w:val="24"/>
          <w:szCs w:val="24"/>
          <w:lang w:eastAsia="fr-FR"/>
        </w:rPr>
        <w:t xml:space="preserve"> 3)</w:t>
      </w:r>
    </w:p>
    <w:p w14:paraId="11DDFFD3" w14:textId="77777777" w:rsidR="00E2251C" w:rsidRDefault="00000000">
      <w:pPr>
        <w:shd w:val="clear" w:color="auto" w:fill="FFFFFF"/>
        <w:spacing w:beforeAutospacing="1" w:afterAutospacing="1" w:line="240" w:lineRule="auto"/>
        <w:ind w:left="720" w:hanging="737"/>
        <w:jc w:val="both"/>
        <w:rPr>
          <w:b/>
          <w:bCs/>
          <w:u w:val="single"/>
        </w:rPr>
      </w:pPr>
      <w:r>
        <w:rPr>
          <w:rFonts w:ascii="Verdana" w:eastAsia="Verdana" w:hAnsi="Verdana" w:cs="Verdana"/>
          <w:b/>
          <w:bCs/>
          <w:color w:val="000000"/>
          <w:sz w:val="24"/>
          <w:szCs w:val="24"/>
          <w:u w:val="single"/>
          <w:lang w:eastAsia="fr-FR"/>
        </w:rPr>
        <w:lastRenderedPageBreak/>
        <w:t>NOVEMBRE</w:t>
      </w:r>
    </w:p>
    <w:p w14:paraId="0CABFEB9" w14:textId="77777777" w:rsidR="00E2251C" w:rsidRDefault="00000000">
      <w:pPr>
        <w:shd w:val="clear" w:color="auto" w:fill="FFFFFF"/>
        <w:spacing w:beforeAutospacing="1" w:afterAutospacing="1" w:line="240" w:lineRule="auto"/>
        <w:ind w:left="720" w:hanging="737"/>
        <w:jc w:val="both"/>
      </w:pPr>
      <w:r>
        <w:rPr>
          <w:rFonts w:ascii="Verdana" w:eastAsia="Verdana" w:hAnsi="Verdana" w:cs="Verdana"/>
          <w:color w:val="000000"/>
          <w:sz w:val="24"/>
          <w:szCs w:val="24"/>
          <w:lang w:eastAsia="fr-FR"/>
        </w:rPr>
        <w:t>•</w:t>
      </w:r>
      <w:r>
        <w:rPr>
          <w:rFonts w:ascii="Verdana" w:eastAsia="Verdana" w:hAnsi="Verdana" w:cs="Verdana"/>
          <w:color w:val="000000"/>
          <w:sz w:val="24"/>
          <w:szCs w:val="24"/>
          <w:lang w:eastAsia="fr-FR"/>
        </w:rPr>
        <w:tab/>
        <w:t>10 Agents administratifs PF liquidation (</w:t>
      </w:r>
      <w:proofErr w:type="spellStart"/>
      <w:r>
        <w:rPr>
          <w:rFonts w:ascii="Verdana" w:eastAsia="Verdana" w:hAnsi="Verdana" w:cs="Verdana"/>
          <w:color w:val="000000"/>
          <w:sz w:val="24"/>
          <w:szCs w:val="24"/>
          <w:lang w:eastAsia="fr-FR"/>
        </w:rPr>
        <w:t>Niv</w:t>
      </w:r>
      <w:proofErr w:type="spellEnd"/>
      <w:r>
        <w:rPr>
          <w:rFonts w:ascii="Verdana" w:eastAsia="Verdana" w:hAnsi="Verdana" w:cs="Verdana"/>
          <w:color w:val="000000"/>
          <w:sz w:val="24"/>
          <w:szCs w:val="24"/>
          <w:lang w:eastAsia="fr-FR"/>
        </w:rPr>
        <w:t xml:space="preserve"> 3) Arras</w:t>
      </w:r>
    </w:p>
    <w:p w14:paraId="3D57B41B" w14:textId="77777777" w:rsidR="00E2251C" w:rsidRDefault="00E2251C">
      <w:pPr>
        <w:shd w:val="clear" w:color="auto" w:fill="FFFFFF"/>
        <w:spacing w:beforeAutospacing="1" w:afterAutospacing="1" w:line="240" w:lineRule="auto"/>
        <w:ind w:left="720" w:hanging="737"/>
        <w:jc w:val="both"/>
        <w:rPr>
          <w:rFonts w:ascii="Verdana" w:eastAsia="Times New Roman" w:hAnsi="Verdana" w:cs="Times New Roman"/>
          <w:color w:val="000000"/>
          <w:sz w:val="24"/>
          <w:szCs w:val="24"/>
          <w:lang w:eastAsia="fr-FR"/>
        </w:rPr>
      </w:pPr>
    </w:p>
    <w:p w14:paraId="68A552C9" w14:textId="77777777" w:rsidR="00E2251C" w:rsidRDefault="00000000">
      <w:pPr>
        <w:shd w:val="clear" w:color="auto" w:fill="FFFFFF"/>
        <w:spacing w:beforeAutospacing="1" w:afterAutospacing="1" w:line="240" w:lineRule="auto"/>
        <w:ind w:left="720" w:hanging="737"/>
        <w:jc w:val="both"/>
      </w:pPr>
      <w:proofErr w:type="gramStart"/>
      <w:r>
        <w:rPr>
          <w:rFonts w:ascii="Verdana" w:eastAsia="Times New Roman" w:hAnsi="Verdana" w:cs="Times New Roman"/>
          <w:b/>
          <w:bCs/>
          <w:color w:val="000000"/>
          <w:sz w:val="24"/>
          <w:szCs w:val="24"/>
          <w:lang w:eastAsia="fr-FR"/>
        </w:rPr>
        <w:t>CDI  :</w:t>
      </w:r>
      <w:proofErr w:type="gramEnd"/>
    </w:p>
    <w:p w14:paraId="2965E733" w14:textId="77777777" w:rsidR="00E2251C" w:rsidRDefault="00000000">
      <w:pPr>
        <w:shd w:val="clear" w:color="auto" w:fill="FFFFFF"/>
        <w:spacing w:beforeAutospacing="1" w:afterAutospacing="1" w:line="240" w:lineRule="auto"/>
        <w:ind w:left="720" w:hanging="737"/>
        <w:jc w:val="both"/>
        <w:rPr>
          <w:u w:val="single"/>
        </w:rPr>
      </w:pPr>
      <w:r>
        <w:rPr>
          <w:rFonts w:ascii="Verdana" w:eastAsia="Times New Roman" w:hAnsi="Verdana" w:cs="Times New Roman"/>
          <w:b/>
          <w:bCs/>
          <w:color w:val="000000"/>
          <w:sz w:val="24"/>
          <w:szCs w:val="24"/>
          <w:u w:val="single"/>
          <w:lang w:eastAsia="fr-FR"/>
        </w:rPr>
        <w:t>JUIN</w:t>
      </w:r>
    </w:p>
    <w:p w14:paraId="456364DF" w14:textId="77777777" w:rsidR="00E2251C" w:rsidRDefault="00000000">
      <w:pPr>
        <w:shd w:val="clear" w:color="auto" w:fill="FFFFFF"/>
        <w:spacing w:beforeAutospacing="1" w:afterAutospacing="1" w:line="240" w:lineRule="auto"/>
        <w:jc w:val="both"/>
      </w:pPr>
      <w:r>
        <w:rPr>
          <w:rFonts w:ascii="Verdana" w:eastAsia="Verdana" w:hAnsi="Verdana" w:cs="Verdana"/>
          <w:color w:val="000000"/>
          <w:sz w:val="24"/>
          <w:szCs w:val="24"/>
          <w:lang w:eastAsia="fr-FR"/>
        </w:rPr>
        <w:t>•</w:t>
      </w:r>
      <w:r>
        <w:rPr>
          <w:rFonts w:ascii="Verdana" w:eastAsia="Times New Roman" w:hAnsi="Verdana" w:cs="Times New Roman"/>
          <w:color w:val="000000"/>
          <w:sz w:val="24"/>
          <w:szCs w:val="24"/>
          <w:lang w:eastAsia="fr-FR"/>
        </w:rPr>
        <w:tab/>
        <w:t>10 Téléconseillers PFS Arras/Calais (</w:t>
      </w:r>
      <w:proofErr w:type="spellStart"/>
      <w:r>
        <w:rPr>
          <w:rFonts w:ascii="Verdana" w:eastAsia="Times New Roman" w:hAnsi="Verdana" w:cs="Times New Roman"/>
          <w:color w:val="000000"/>
          <w:sz w:val="24"/>
          <w:szCs w:val="24"/>
          <w:lang w:eastAsia="fr-FR"/>
        </w:rPr>
        <w:t>Niv</w:t>
      </w:r>
      <w:proofErr w:type="spellEnd"/>
      <w:r>
        <w:rPr>
          <w:rFonts w:ascii="Verdana" w:eastAsia="Times New Roman" w:hAnsi="Verdana" w:cs="Times New Roman"/>
          <w:color w:val="000000"/>
          <w:sz w:val="24"/>
          <w:szCs w:val="24"/>
          <w:lang w:eastAsia="fr-FR"/>
        </w:rPr>
        <w:t xml:space="preserve"> 3)</w:t>
      </w:r>
    </w:p>
    <w:p w14:paraId="11219495" w14:textId="77777777" w:rsidR="00E2251C" w:rsidRDefault="00E2251C">
      <w:pPr>
        <w:shd w:val="clear" w:color="auto" w:fill="FFFFFF"/>
        <w:spacing w:beforeAutospacing="1" w:afterAutospacing="1" w:line="240" w:lineRule="auto"/>
        <w:jc w:val="both"/>
        <w:rPr>
          <w:rFonts w:ascii="Verdana" w:eastAsia="Times New Roman" w:hAnsi="Verdana" w:cs="Times New Roman"/>
          <w:color w:val="000000"/>
          <w:sz w:val="24"/>
          <w:szCs w:val="24"/>
          <w:lang w:eastAsia="fr-FR"/>
        </w:rPr>
      </w:pPr>
    </w:p>
    <w:p w14:paraId="504DDC3D" w14:textId="77777777" w:rsidR="00E2251C" w:rsidRDefault="00000000">
      <w:pPr>
        <w:shd w:val="clear" w:color="auto" w:fill="FFFFFF"/>
        <w:spacing w:beforeAutospacing="1" w:afterAutospacing="1" w:line="240" w:lineRule="auto"/>
        <w:jc w:val="both"/>
      </w:pPr>
      <w:r>
        <w:rPr>
          <w:rFonts w:ascii="Verdana" w:eastAsia="Times New Roman" w:hAnsi="Verdana" w:cs="Times New Roman"/>
          <w:color w:val="000000"/>
          <w:sz w:val="24"/>
          <w:szCs w:val="24"/>
          <w:lang w:eastAsia="fr-FR"/>
        </w:rPr>
        <w:t>Madame Coppey demande si le recrutement des techniciens ARIPA à Calais est interne ou externe.</w:t>
      </w:r>
    </w:p>
    <w:p w14:paraId="5606EE45" w14:textId="77777777" w:rsidR="00E2251C" w:rsidRDefault="00000000">
      <w:pPr>
        <w:shd w:val="clear" w:color="auto" w:fill="FFFFFF"/>
        <w:spacing w:beforeAutospacing="1" w:afterAutospacing="1" w:line="240" w:lineRule="auto"/>
        <w:jc w:val="both"/>
      </w:pPr>
      <w:r>
        <w:rPr>
          <w:rFonts w:ascii="Verdana" w:eastAsia="Times New Roman" w:hAnsi="Verdana" w:cs="Times New Roman"/>
          <w:color w:val="000000"/>
          <w:sz w:val="24"/>
          <w:szCs w:val="24"/>
          <w:lang w:eastAsia="fr-FR"/>
        </w:rPr>
        <w:t>Monsieur Bruno répond que c’est les 2 comme pour les 2 postes de managers.</w:t>
      </w:r>
    </w:p>
    <w:p w14:paraId="62EFAC4C" w14:textId="77777777" w:rsidR="00E2251C" w:rsidRDefault="00000000">
      <w:pPr>
        <w:shd w:val="clear" w:color="auto" w:fill="FFFFFF"/>
        <w:spacing w:beforeAutospacing="1" w:afterAutospacing="1" w:line="240" w:lineRule="auto"/>
        <w:jc w:val="both"/>
      </w:pPr>
      <w:r>
        <w:rPr>
          <w:rFonts w:ascii="Verdana" w:eastAsia="Times New Roman" w:hAnsi="Verdana" w:cs="Times New Roman"/>
          <w:color w:val="000000"/>
          <w:sz w:val="24"/>
          <w:szCs w:val="24"/>
          <w:lang w:eastAsia="fr-FR"/>
        </w:rPr>
        <w:t>Madame Coppey demande si le poste de responsable d’unité PF est à Calais ou à Arras.</w:t>
      </w:r>
    </w:p>
    <w:p w14:paraId="1FB1DAA5" w14:textId="77777777" w:rsidR="00E2251C" w:rsidRDefault="00000000">
      <w:pPr>
        <w:shd w:val="clear" w:color="auto" w:fill="FFFFFF"/>
        <w:spacing w:beforeAutospacing="1" w:afterAutospacing="1" w:line="240" w:lineRule="auto"/>
        <w:jc w:val="both"/>
      </w:pPr>
      <w:r>
        <w:rPr>
          <w:rFonts w:ascii="Verdana" w:eastAsia="Times New Roman" w:hAnsi="Verdana" w:cs="Times New Roman"/>
          <w:color w:val="000000"/>
          <w:sz w:val="24"/>
          <w:szCs w:val="24"/>
          <w:lang w:eastAsia="fr-FR"/>
        </w:rPr>
        <w:t xml:space="preserve">Monsieur Bruno répond que c’est pour les 2 sites puisque cela concerne la MDR et que le poste d’agent de maîtrise dans ce groupe est </w:t>
      </w:r>
      <w:proofErr w:type="gramStart"/>
      <w:r>
        <w:rPr>
          <w:rFonts w:ascii="Verdana" w:eastAsia="Times New Roman" w:hAnsi="Verdana" w:cs="Times New Roman"/>
          <w:color w:val="000000"/>
          <w:sz w:val="24"/>
          <w:szCs w:val="24"/>
          <w:lang w:eastAsia="fr-FR"/>
        </w:rPr>
        <w:t>sur</w:t>
      </w:r>
      <w:proofErr w:type="gramEnd"/>
      <w:r>
        <w:rPr>
          <w:rFonts w:ascii="Verdana" w:eastAsia="Times New Roman" w:hAnsi="Verdana" w:cs="Times New Roman"/>
          <w:color w:val="000000"/>
          <w:sz w:val="24"/>
          <w:szCs w:val="24"/>
          <w:lang w:eastAsia="fr-FR"/>
        </w:rPr>
        <w:t xml:space="preserve"> Arras.</w:t>
      </w:r>
    </w:p>
    <w:p w14:paraId="051DA929" w14:textId="77777777" w:rsidR="00E2251C" w:rsidRDefault="00000000">
      <w:pPr>
        <w:shd w:val="clear" w:color="auto" w:fill="FFFFFF"/>
        <w:spacing w:beforeAutospacing="1" w:afterAutospacing="1" w:line="240" w:lineRule="auto"/>
        <w:jc w:val="both"/>
      </w:pPr>
      <w:r>
        <w:rPr>
          <w:rFonts w:ascii="Verdana" w:eastAsia="Times New Roman" w:hAnsi="Verdana" w:cs="Times New Roman"/>
          <w:color w:val="000000"/>
          <w:sz w:val="24"/>
          <w:szCs w:val="24"/>
          <w:lang w:eastAsia="fr-FR"/>
        </w:rPr>
        <w:t>Monsieur Baudry indique que le recrutement de poste à l’ARIPA pour le 1</w:t>
      </w:r>
      <w:r>
        <w:rPr>
          <w:rFonts w:ascii="Verdana" w:eastAsia="Times New Roman" w:hAnsi="Verdana" w:cs="Times New Roman"/>
          <w:color w:val="000000"/>
          <w:sz w:val="24"/>
          <w:szCs w:val="24"/>
          <w:vertAlign w:val="superscript"/>
          <w:lang w:eastAsia="fr-FR"/>
        </w:rPr>
        <w:t>er</w:t>
      </w:r>
      <w:r>
        <w:rPr>
          <w:rFonts w:ascii="Verdana" w:eastAsia="Times New Roman" w:hAnsi="Verdana" w:cs="Times New Roman"/>
          <w:color w:val="000000"/>
          <w:sz w:val="24"/>
          <w:szCs w:val="24"/>
          <w:lang w:eastAsia="fr-FR"/>
        </w:rPr>
        <w:t xml:space="preserve"> avril va être un peu juste.</w:t>
      </w:r>
    </w:p>
    <w:p w14:paraId="5DEF4CBB" w14:textId="0402E534" w:rsidR="00E2251C" w:rsidRDefault="00000000">
      <w:pPr>
        <w:shd w:val="clear" w:color="auto" w:fill="FFFFFF"/>
        <w:spacing w:beforeAutospacing="1" w:afterAutospacing="1" w:line="240" w:lineRule="auto"/>
        <w:jc w:val="both"/>
      </w:pPr>
      <w:r>
        <w:rPr>
          <w:rFonts w:ascii="Verdana" w:eastAsia="Times New Roman" w:hAnsi="Verdana" w:cs="Times New Roman"/>
          <w:color w:val="000000"/>
          <w:sz w:val="24"/>
          <w:szCs w:val="24"/>
          <w:lang w:eastAsia="fr-FR"/>
        </w:rPr>
        <w:t>Monsieur Pion répond qu’il y aura peut-être un décalage.</w:t>
      </w:r>
    </w:p>
    <w:p w14:paraId="405F7CAC" w14:textId="77777777" w:rsidR="00E2251C" w:rsidRDefault="00000000">
      <w:pPr>
        <w:shd w:val="clear" w:color="auto" w:fill="FFFFFF"/>
        <w:spacing w:beforeAutospacing="1" w:afterAutospacing="1" w:line="240" w:lineRule="auto"/>
        <w:jc w:val="both"/>
      </w:pPr>
      <w:r>
        <w:rPr>
          <w:rFonts w:ascii="Verdana" w:eastAsia="Times New Roman" w:hAnsi="Verdana" w:cs="Times New Roman"/>
          <w:color w:val="000000"/>
          <w:sz w:val="24"/>
          <w:szCs w:val="24"/>
          <w:lang w:eastAsia="fr-FR"/>
        </w:rPr>
        <w:t xml:space="preserve">Monsieur Baudry demande si, dans ce cas, les agents peuvent continuer à postuler. </w:t>
      </w:r>
    </w:p>
    <w:p w14:paraId="2A3EAB0D" w14:textId="77777777" w:rsidR="00E2251C" w:rsidRDefault="00000000">
      <w:pPr>
        <w:shd w:val="clear" w:color="auto" w:fill="FFFFFF"/>
        <w:spacing w:beforeAutospacing="1" w:afterAutospacing="1" w:line="240" w:lineRule="auto"/>
        <w:jc w:val="both"/>
      </w:pPr>
      <w:r>
        <w:rPr>
          <w:rFonts w:ascii="Verdana" w:eastAsia="Times New Roman" w:hAnsi="Verdana" w:cs="Times New Roman"/>
          <w:color w:val="000000"/>
          <w:sz w:val="24"/>
          <w:szCs w:val="24"/>
          <w:lang w:eastAsia="fr-FR"/>
        </w:rPr>
        <w:t>Madame Descamps répond que la date butoir est le 28 mars.</w:t>
      </w:r>
    </w:p>
    <w:p w14:paraId="4134E006" w14:textId="77777777" w:rsidR="00E2251C" w:rsidRDefault="00000000">
      <w:pPr>
        <w:shd w:val="clear" w:color="auto" w:fill="FFFFFF"/>
        <w:spacing w:beforeAutospacing="1" w:afterAutospacing="1" w:line="240" w:lineRule="auto"/>
        <w:jc w:val="both"/>
      </w:pPr>
      <w:r>
        <w:rPr>
          <w:rFonts w:ascii="Verdana" w:eastAsia="Times New Roman" w:hAnsi="Verdana" w:cs="Times New Roman"/>
          <w:color w:val="000000"/>
          <w:sz w:val="24"/>
          <w:szCs w:val="24"/>
          <w:lang w:eastAsia="fr-FR"/>
        </w:rPr>
        <w:t>Madame Coppey demande si le gestionnaire emploi/carrière est un CDD qui est passé CDI.</w:t>
      </w:r>
    </w:p>
    <w:p w14:paraId="248318E7" w14:textId="77777777" w:rsidR="00E2251C" w:rsidRDefault="00000000">
      <w:pPr>
        <w:shd w:val="clear" w:color="auto" w:fill="FFFFFF"/>
        <w:spacing w:beforeAutospacing="1" w:afterAutospacing="1" w:line="240" w:lineRule="auto"/>
        <w:jc w:val="both"/>
      </w:pPr>
      <w:r>
        <w:rPr>
          <w:rFonts w:ascii="Verdana" w:eastAsia="Times New Roman" w:hAnsi="Verdana" w:cs="Times New Roman"/>
          <w:color w:val="000000"/>
          <w:sz w:val="24"/>
          <w:szCs w:val="24"/>
          <w:lang w:eastAsia="fr-FR"/>
        </w:rPr>
        <w:t>Madame Descamps répond que oui.</w:t>
      </w:r>
    </w:p>
    <w:p w14:paraId="6006162F" w14:textId="77777777" w:rsidR="00E2251C" w:rsidRDefault="00000000">
      <w:pPr>
        <w:pStyle w:val="Paragraphedeliste"/>
        <w:ind w:left="0"/>
        <w:jc w:val="both"/>
      </w:pPr>
      <w:r>
        <w:rPr>
          <w:rFonts w:ascii="Verdana" w:eastAsia="Verdana" w:hAnsi="Verdana" w:cs="Verdana"/>
          <w:sz w:val="24"/>
          <w:szCs w:val="24"/>
          <w:shd w:val="clear" w:color="auto" w:fill="FFFFFF"/>
        </w:rPr>
        <w:lastRenderedPageBreak/>
        <w:tab/>
        <w:t xml:space="preserve">● </w:t>
      </w:r>
      <w:r>
        <w:rPr>
          <w:rFonts w:ascii="Verdana" w:eastAsia="Verdana" w:hAnsi="Verdana" w:cs="Verdana"/>
          <w:b/>
          <w:bCs/>
          <w:sz w:val="24"/>
          <w:szCs w:val="24"/>
          <w:shd w:val="clear" w:color="auto" w:fill="FFFFFF"/>
        </w:rPr>
        <w:t>Présentation du livret d’accueil « Nouvel agent, l’essentiel à savoir »</w:t>
      </w:r>
    </w:p>
    <w:p w14:paraId="648E006F" w14:textId="77777777" w:rsidR="00E2251C" w:rsidRDefault="00E2251C">
      <w:pPr>
        <w:pStyle w:val="Paragraphedeliste"/>
        <w:ind w:left="0"/>
        <w:jc w:val="both"/>
        <w:rPr>
          <w:rFonts w:ascii="Verdana" w:eastAsia="Verdana" w:hAnsi="Verdana" w:cs="Verdana"/>
          <w:b/>
          <w:bCs/>
          <w:sz w:val="24"/>
          <w:szCs w:val="24"/>
          <w:shd w:val="clear" w:color="auto" w:fill="FFFFFF"/>
        </w:rPr>
      </w:pPr>
    </w:p>
    <w:p w14:paraId="20B77186" w14:textId="77777777" w:rsidR="00E2251C" w:rsidRDefault="00000000">
      <w:pPr>
        <w:pStyle w:val="Paragraphedeliste"/>
        <w:ind w:left="0"/>
        <w:jc w:val="both"/>
        <w:rPr>
          <w:rFonts w:ascii="Verdana" w:eastAsia="Verdana" w:hAnsi="Verdana" w:cs="Verdana"/>
          <w:sz w:val="24"/>
          <w:szCs w:val="24"/>
          <w:shd w:val="clear" w:color="auto" w:fill="FFFFFF"/>
        </w:rPr>
      </w:pPr>
      <w:r>
        <w:rPr>
          <w:rFonts w:ascii="Verdana" w:eastAsia="Verdana" w:hAnsi="Verdana" w:cs="Verdana"/>
          <w:sz w:val="24"/>
          <w:szCs w:val="24"/>
          <w:shd w:val="clear" w:color="auto" w:fill="FFFFFF"/>
        </w:rPr>
        <w:t>Monsieur Bruno indique qu’une version dématérialisée avait été transmise avec l’ordre du jour et Madame Descamps distribue la version papier.</w:t>
      </w:r>
    </w:p>
    <w:p w14:paraId="388AEA10" w14:textId="77777777" w:rsidR="00E2251C" w:rsidRDefault="00000000">
      <w:pPr>
        <w:pStyle w:val="Paragraphedeliste"/>
        <w:ind w:left="0"/>
        <w:jc w:val="both"/>
        <w:rPr>
          <w:rFonts w:ascii="Verdana" w:eastAsia="Verdana" w:hAnsi="Verdana" w:cs="Verdana"/>
          <w:sz w:val="24"/>
          <w:szCs w:val="24"/>
          <w:shd w:val="clear" w:color="auto" w:fill="FFFFFF"/>
        </w:rPr>
      </w:pPr>
      <w:r>
        <w:rPr>
          <w:rFonts w:ascii="Verdana" w:eastAsia="Verdana" w:hAnsi="Verdana" w:cs="Verdana"/>
          <w:sz w:val="24"/>
          <w:szCs w:val="24"/>
          <w:shd w:val="clear" w:color="auto" w:fill="FFFFFF"/>
        </w:rPr>
        <w:t>Monsieur Bruno salue le travail qui a été fait sur ce livret car c’est toujours un peu particulier de travailler sur ce genre de document qui est absolument nécessaire mais difficile à définir en termes de contenu.</w:t>
      </w:r>
    </w:p>
    <w:p w14:paraId="44422D1F" w14:textId="77777777" w:rsidR="00E2251C" w:rsidRDefault="00000000">
      <w:pPr>
        <w:pStyle w:val="Paragraphedeliste"/>
        <w:ind w:left="0"/>
        <w:jc w:val="both"/>
        <w:rPr>
          <w:rFonts w:ascii="Verdana" w:eastAsia="Verdana" w:hAnsi="Verdana" w:cs="Verdana"/>
          <w:sz w:val="24"/>
          <w:szCs w:val="24"/>
          <w:shd w:val="clear" w:color="auto" w:fill="FFFFFF"/>
        </w:rPr>
      </w:pPr>
      <w:r>
        <w:rPr>
          <w:rFonts w:ascii="Verdana" w:eastAsia="Verdana" w:hAnsi="Verdana" w:cs="Verdana"/>
          <w:sz w:val="24"/>
          <w:szCs w:val="24"/>
          <w:shd w:val="clear" w:color="auto" w:fill="FFFFFF"/>
        </w:rPr>
        <w:t>Il y a eu un travail de dialogue avec des jeunes agents pour voir un peu quels étaient les besoins.</w:t>
      </w:r>
    </w:p>
    <w:p w14:paraId="39C9D8C7" w14:textId="77777777" w:rsidR="00E2251C" w:rsidRDefault="00000000">
      <w:pPr>
        <w:pStyle w:val="Paragraphedeliste"/>
        <w:ind w:left="0"/>
        <w:jc w:val="both"/>
        <w:rPr>
          <w:rFonts w:ascii="Verdana" w:eastAsia="Verdana" w:hAnsi="Verdana" w:cs="Verdana"/>
          <w:sz w:val="24"/>
          <w:szCs w:val="24"/>
          <w:shd w:val="clear" w:color="auto" w:fill="FFFFFF"/>
        </w:rPr>
      </w:pPr>
      <w:r>
        <w:rPr>
          <w:rFonts w:ascii="Verdana" w:eastAsia="Verdana" w:hAnsi="Verdana" w:cs="Verdana"/>
          <w:sz w:val="24"/>
          <w:szCs w:val="24"/>
          <w:shd w:val="clear" w:color="auto" w:fill="FFFFFF"/>
        </w:rPr>
        <w:t>Il souligne que c’était une demande plusieurs fois émise par le CSE.</w:t>
      </w:r>
    </w:p>
    <w:p w14:paraId="0F8E0DF5" w14:textId="53254E34" w:rsidR="00E2251C" w:rsidRDefault="00000000">
      <w:pPr>
        <w:pStyle w:val="Paragraphedeliste"/>
        <w:ind w:left="0"/>
        <w:jc w:val="both"/>
        <w:rPr>
          <w:rFonts w:ascii="Verdana" w:eastAsia="Verdana" w:hAnsi="Verdana" w:cs="Verdana"/>
          <w:sz w:val="24"/>
          <w:szCs w:val="24"/>
          <w:shd w:val="clear" w:color="auto" w:fill="FFFFFF"/>
        </w:rPr>
      </w:pPr>
      <w:r>
        <w:rPr>
          <w:rFonts w:ascii="Verdana" w:eastAsia="Verdana" w:hAnsi="Verdana" w:cs="Verdana"/>
          <w:sz w:val="24"/>
          <w:szCs w:val="24"/>
          <w:shd w:val="clear" w:color="auto" w:fill="FFFFFF"/>
        </w:rPr>
        <w:t xml:space="preserve">Ce document a vocation </w:t>
      </w:r>
      <w:r w:rsidR="005F1067">
        <w:rPr>
          <w:rFonts w:ascii="Verdana" w:eastAsia="Verdana" w:hAnsi="Verdana" w:cs="Verdana"/>
          <w:sz w:val="24"/>
          <w:szCs w:val="24"/>
          <w:shd w:val="clear" w:color="auto" w:fill="FFFFFF"/>
        </w:rPr>
        <w:t>à</w:t>
      </w:r>
      <w:r>
        <w:rPr>
          <w:rFonts w:ascii="Verdana" w:eastAsia="Verdana" w:hAnsi="Verdana" w:cs="Verdana"/>
          <w:sz w:val="24"/>
          <w:szCs w:val="24"/>
          <w:shd w:val="clear" w:color="auto" w:fill="FFFFFF"/>
        </w:rPr>
        <w:t xml:space="preserve"> être d</w:t>
      </w:r>
      <w:r w:rsidR="005F1067">
        <w:rPr>
          <w:rFonts w:ascii="Verdana" w:eastAsia="Verdana" w:hAnsi="Verdana" w:cs="Verdana"/>
          <w:sz w:val="24"/>
          <w:szCs w:val="24"/>
          <w:shd w:val="clear" w:color="auto" w:fill="FFFFFF"/>
        </w:rPr>
        <w:t>onné</w:t>
      </w:r>
      <w:r>
        <w:rPr>
          <w:rFonts w:ascii="Verdana" w:eastAsia="Verdana" w:hAnsi="Verdana" w:cs="Verdana"/>
          <w:sz w:val="24"/>
          <w:szCs w:val="24"/>
          <w:shd w:val="clear" w:color="auto" w:fill="FFFFFF"/>
        </w:rPr>
        <w:t xml:space="preserve"> aux jeunes employés quel que soit leur statut dans l’entreprise mais aussi à être publié sur l’intranet pour faire sens à l’ensemble des agents car il comprend des informations qui, en termes de rappel, peuvent intéresser tout le monde.</w:t>
      </w:r>
    </w:p>
    <w:p w14:paraId="57BA244E" w14:textId="515F0258" w:rsidR="00E2251C" w:rsidRDefault="00000000">
      <w:pPr>
        <w:pStyle w:val="Paragraphedeliste"/>
        <w:ind w:left="0"/>
        <w:jc w:val="both"/>
        <w:rPr>
          <w:rFonts w:ascii="Verdana" w:eastAsia="Verdana" w:hAnsi="Verdana" w:cs="Verdana"/>
          <w:sz w:val="24"/>
          <w:szCs w:val="24"/>
          <w:shd w:val="clear" w:color="auto" w:fill="FFFFFF"/>
        </w:rPr>
      </w:pPr>
      <w:r>
        <w:rPr>
          <w:rFonts w:ascii="Verdana" w:eastAsia="Verdana" w:hAnsi="Verdana" w:cs="Verdana"/>
          <w:sz w:val="24"/>
          <w:szCs w:val="24"/>
          <w:shd w:val="clear" w:color="auto" w:fill="FFFFFF"/>
        </w:rPr>
        <w:t>Monsieur Bruno précise que c’est une 1ere version qui pourra évoluer et être complétée. L’idée étant de n</w:t>
      </w:r>
      <w:r w:rsidR="005F1067">
        <w:rPr>
          <w:rFonts w:ascii="Verdana" w:eastAsia="Verdana" w:hAnsi="Verdana" w:cs="Verdana"/>
          <w:sz w:val="24"/>
          <w:szCs w:val="24"/>
          <w:shd w:val="clear" w:color="auto" w:fill="FFFFFF"/>
        </w:rPr>
        <w:t>e</w:t>
      </w:r>
      <w:r>
        <w:rPr>
          <w:rFonts w:ascii="Verdana" w:eastAsia="Verdana" w:hAnsi="Verdana" w:cs="Verdana"/>
          <w:sz w:val="24"/>
          <w:szCs w:val="24"/>
          <w:shd w:val="clear" w:color="auto" w:fill="FFFFFF"/>
        </w:rPr>
        <w:t xml:space="preserve"> pas avoir une actualisation ou des informations qui soient trop vite datées car le risque est de n</w:t>
      </w:r>
      <w:r w:rsidR="005F1067">
        <w:rPr>
          <w:rFonts w:ascii="Verdana" w:eastAsia="Verdana" w:hAnsi="Verdana" w:cs="Verdana"/>
          <w:sz w:val="24"/>
          <w:szCs w:val="24"/>
          <w:shd w:val="clear" w:color="auto" w:fill="FFFFFF"/>
        </w:rPr>
        <w:t>e</w:t>
      </w:r>
      <w:r>
        <w:rPr>
          <w:rFonts w:ascii="Verdana" w:eastAsia="Verdana" w:hAnsi="Verdana" w:cs="Verdana"/>
          <w:sz w:val="24"/>
          <w:szCs w:val="24"/>
          <w:shd w:val="clear" w:color="auto" w:fill="FFFFFF"/>
        </w:rPr>
        <w:t xml:space="preserve"> pas avoir les bonnes informations. </w:t>
      </w:r>
      <w:r w:rsidR="005F1067">
        <w:rPr>
          <w:rFonts w:ascii="Verdana" w:eastAsia="Verdana" w:hAnsi="Verdana" w:cs="Verdana"/>
          <w:sz w:val="24"/>
          <w:szCs w:val="24"/>
          <w:shd w:val="clear" w:color="auto" w:fill="FFFFFF"/>
        </w:rPr>
        <w:t>C’est</w:t>
      </w:r>
      <w:r>
        <w:rPr>
          <w:rFonts w:ascii="Verdana" w:eastAsia="Verdana" w:hAnsi="Verdana" w:cs="Verdana"/>
          <w:sz w:val="24"/>
          <w:szCs w:val="24"/>
          <w:shd w:val="clear" w:color="auto" w:fill="FFFFFF"/>
        </w:rPr>
        <w:t xml:space="preserve"> pour cette raison également qu’il a un caractère assez succinct qui invite, lorsqu’on veut aller plus loin, à se rapprocher du service RH pour pouvoir compléter l’information. </w:t>
      </w:r>
    </w:p>
    <w:p w14:paraId="1B0F95EF" w14:textId="77777777" w:rsidR="00E2251C" w:rsidRDefault="00000000">
      <w:pPr>
        <w:pStyle w:val="Paragraphedeliste"/>
        <w:ind w:left="0"/>
        <w:jc w:val="both"/>
        <w:rPr>
          <w:rFonts w:ascii="Verdana" w:eastAsia="Verdana" w:hAnsi="Verdana" w:cs="Verdana"/>
          <w:sz w:val="24"/>
          <w:szCs w:val="24"/>
          <w:shd w:val="clear" w:color="auto" w:fill="FFFFFF"/>
        </w:rPr>
      </w:pPr>
      <w:r>
        <w:rPr>
          <w:rFonts w:ascii="Verdana" w:eastAsia="Verdana" w:hAnsi="Verdana" w:cs="Verdana"/>
          <w:sz w:val="24"/>
          <w:szCs w:val="24"/>
          <w:shd w:val="clear" w:color="auto" w:fill="FFFFFF"/>
        </w:rPr>
        <w:t>Ce livret reste sur des essentiels qui ouvre la porte à un contact avec le service.</w:t>
      </w:r>
    </w:p>
    <w:p w14:paraId="3FF7C43F" w14:textId="562AE7DB" w:rsidR="00E2251C" w:rsidRDefault="00000000">
      <w:pPr>
        <w:pStyle w:val="Paragraphedeliste"/>
        <w:ind w:left="0"/>
        <w:jc w:val="both"/>
        <w:rPr>
          <w:rFonts w:ascii="Verdana" w:eastAsia="Verdana" w:hAnsi="Verdana" w:cs="Verdana"/>
          <w:sz w:val="24"/>
          <w:szCs w:val="24"/>
          <w:shd w:val="clear" w:color="auto" w:fill="FFFFFF"/>
        </w:rPr>
      </w:pPr>
      <w:r>
        <w:rPr>
          <w:rFonts w:ascii="Verdana" w:eastAsia="Verdana" w:hAnsi="Verdana" w:cs="Verdana"/>
          <w:sz w:val="24"/>
          <w:szCs w:val="24"/>
          <w:shd w:val="clear" w:color="auto" w:fill="FFFFFF"/>
        </w:rPr>
        <w:t>Monsieur Tomasi indique que des choses vont déjà changer</w:t>
      </w:r>
      <w:r w:rsidR="005F1067">
        <w:rPr>
          <w:rFonts w:ascii="Verdana" w:eastAsia="Verdana" w:hAnsi="Verdana" w:cs="Verdana"/>
          <w:sz w:val="24"/>
          <w:szCs w:val="24"/>
          <w:shd w:val="clear" w:color="auto" w:fill="FFFFFF"/>
        </w:rPr>
        <w:t>,</w:t>
      </w:r>
      <w:r>
        <w:rPr>
          <w:rFonts w:ascii="Verdana" w:eastAsia="Verdana" w:hAnsi="Verdana" w:cs="Verdana"/>
          <w:sz w:val="24"/>
          <w:szCs w:val="24"/>
          <w:shd w:val="clear" w:color="auto" w:fill="FFFFFF"/>
        </w:rPr>
        <w:t xml:space="preserve"> comme les modalités de connexion.</w:t>
      </w:r>
    </w:p>
    <w:p w14:paraId="1F30773C" w14:textId="77777777" w:rsidR="00E2251C" w:rsidRDefault="00000000">
      <w:pPr>
        <w:pStyle w:val="Paragraphedeliste"/>
        <w:ind w:left="0"/>
        <w:jc w:val="both"/>
        <w:rPr>
          <w:rFonts w:ascii="Verdana" w:eastAsia="Verdana" w:hAnsi="Verdana" w:cs="Verdana"/>
          <w:sz w:val="24"/>
          <w:szCs w:val="24"/>
          <w:shd w:val="clear" w:color="auto" w:fill="FFFFFF"/>
        </w:rPr>
      </w:pPr>
      <w:r>
        <w:rPr>
          <w:rFonts w:ascii="Verdana" w:eastAsia="Verdana" w:hAnsi="Verdana" w:cs="Verdana"/>
          <w:sz w:val="24"/>
          <w:szCs w:val="24"/>
          <w:shd w:val="clear" w:color="auto" w:fill="FFFFFF"/>
        </w:rPr>
        <w:t>Monsieur Bruno répond que Windows hello n’est pas encore généralisé. En effet, le risque est que les choses évoluent très vite mais l’idée était de poser les bases de contenu, d’orientation, d’information et après de travailler en actualisation avec un rythme qui soit effectivement suffisamment soutenu.</w:t>
      </w:r>
    </w:p>
    <w:p w14:paraId="215B042D" w14:textId="1C7C0098" w:rsidR="00E2251C" w:rsidRDefault="00000000">
      <w:pPr>
        <w:pStyle w:val="Paragraphedeliste"/>
        <w:ind w:left="0"/>
        <w:jc w:val="both"/>
        <w:rPr>
          <w:rFonts w:ascii="Verdana" w:eastAsia="Verdana" w:hAnsi="Verdana" w:cs="Verdana"/>
          <w:sz w:val="24"/>
          <w:szCs w:val="24"/>
          <w:shd w:val="clear" w:color="auto" w:fill="FFFFFF"/>
        </w:rPr>
      </w:pPr>
      <w:r>
        <w:rPr>
          <w:rFonts w:ascii="Verdana" w:eastAsia="Verdana" w:hAnsi="Verdana" w:cs="Verdana"/>
          <w:sz w:val="24"/>
          <w:szCs w:val="24"/>
          <w:shd w:val="clear" w:color="auto" w:fill="FFFFFF"/>
        </w:rPr>
        <w:t>Monsieur Tomasi indique qu’il serait bien de dire aux agents de se renseigner sur les actualisations</w:t>
      </w:r>
      <w:r w:rsidR="005F1067">
        <w:rPr>
          <w:rFonts w:ascii="Verdana" w:eastAsia="Verdana" w:hAnsi="Verdana" w:cs="Verdana"/>
          <w:sz w:val="24"/>
          <w:szCs w:val="24"/>
          <w:shd w:val="clear" w:color="auto" w:fill="FFFFFF"/>
        </w:rPr>
        <w:t xml:space="preserve"> lorsqu’on leur remet le document</w:t>
      </w:r>
      <w:r>
        <w:rPr>
          <w:rFonts w:ascii="Verdana" w:eastAsia="Verdana" w:hAnsi="Verdana" w:cs="Verdana"/>
          <w:sz w:val="24"/>
          <w:szCs w:val="24"/>
          <w:shd w:val="clear" w:color="auto" w:fill="FFFFFF"/>
        </w:rPr>
        <w:t>.</w:t>
      </w:r>
    </w:p>
    <w:p w14:paraId="3BBC01D9" w14:textId="5CA35260" w:rsidR="00E2251C" w:rsidRDefault="00000000">
      <w:pPr>
        <w:pStyle w:val="Paragraphedeliste"/>
        <w:ind w:left="0"/>
        <w:jc w:val="both"/>
        <w:rPr>
          <w:rFonts w:ascii="Verdana" w:eastAsia="Verdana" w:hAnsi="Verdana" w:cs="Verdana"/>
          <w:sz w:val="24"/>
          <w:szCs w:val="24"/>
          <w:shd w:val="clear" w:color="auto" w:fill="FFFFFF"/>
        </w:rPr>
      </w:pPr>
      <w:r>
        <w:rPr>
          <w:rFonts w:ascii="Verdana" w:eastAsia="Verdana" w:hAnsi="Verdana" w:cs="Verdana"/>
          <w:sz w:val="24"/>
          <w:szCs w:val="24"/>
          <w:shd w:val="clear" w:color="auto" w:fill="FFFFFF"/>
        </w:rPr>
        <w:t xml:space="preserve">Monsieur </w:t>
      </w:r>
      <w:proofErr w:type="spellStart"/>
      <w:r>
        <w:rPr>
          <w:rFonts w:ascii="Verdana" w:eastAsia="Verdana" w:hAnsi="Verdana" w:cs="Verdana"/>
          <w:sz w:val="24"/>
          <w:szCs w:val="24"/>
          <w:shd w:val="clear" w:color="auto" w:fill="FFFFFF"/>
        </w:rPr>
        <w:t>Przybylski</w:t>
      </w:r>
      <w:proofErr w:type="spellEnd"/>
      <w:r>
        <w:rPr>
          <w:rFonts w:ascii="Verdana" w:eastAsia="Verdana" w:hAnsi="Verdana" w:cs="Verdana"/>
          <w:sz w:val="24"/>
          <w:szCs w:val="24"/>
          <w:shd w:val="clear" w:color="auto" w:fill="FFFFFF"/>
        </w:rPr>
        <w:t xml:space="preserve"> propose d’ajouter les modalités pratiques des STP.</w:t>
      </w:r>
    </w:p>
    <w:p w14:paraId="369FB0F5" w14:textId="77777777" w:rsidR="00E2251C" w:rsidRDefault="00000000">
      <w:pPr>
        <w:pStyle w:val="Paragraphedeliste"/>
        <w:ind w:left="0"/>
        <w:jc w:val="both"/>
        <w:rPr>
          <w:rFonts w:ascii="Verdana" w:eastAsia="Verdana" w:hAnsi="Verdana" w:cs="Verdana"/>
          <w:sz w:val="24"/>
          <w:szCs w:val="24"/>
          <w:shd w:val="clear" w:color="auto" w:fill="FFFFFF"/>
        </w:rPr>
      </w:pPr>
      <w:r>
        <w:rPr>
          <w:rFonts w:ascii="Verdana" w:eastAsia="Verdana" w:hAnsi="Verdana" w:cs="Verdana"/>
          <w:sz w:val="24"/>
          <w:szCs w:val="24"/>
          <w:shd w:val="clear" w:color="auto" w:fill="FFFFFF"/>
        </w:rPr>
        <w:t xml:space="preserve">Monsieur Bruno répond qu’il y a une page qui décrit les demandes et les circuits de la RH mais d’une manière générale on renvoie à la partie intranet pour dire que tout ce que ne contient pas ce guide est disponible sur </w:t>
      </w:r>
      <w:r>
        <w:rPr>
          <w:rFonts w:ascii="Verdana" w:eastAsia="Verdana" w:hAnsi="Verdana" w:cs="Verdana"/>
          <w:sz w:val="24"/>
          <w:szCs w:val="24"/>
          <w:shd w:val="clear" w:color="auto" w:fill="FFFFFF"/>
        </w:rPr>
        <w:lastRenderedPageBreak/>
        <w:t>l’intranet agent. L’idée étant de ne pas le remplir de trop d’informations techniques.</w:t>
      </w:r>
    </w:p>
    <w:p w14:paraId="275479A7" w14:textId="77777777" w:rsidR="00E2251C" w:rsidRDefault="00000000">
      <w:pPr>
        <w:pStyle w:val="Paragraphedeliste"/>
        <w:ind w:left="0"/>
        <w:jc w:val="both"/>
        <w:rPr>
          <w:rFonts w:ascii="Verdana" w:eastAsia="Verdana" w:hAnsi="Verdana" w:cs="Verdana"/>
          <w:sz w:val="24"/>
          <w:szCs w:val="24"/>
          <w:shd w:val="clear" w:color="auto" w:fill="FFFFFF"/>
        </w:rPr>
      </w:pPr>
      <w:r>
        <w:rPr>
          <w:rFonts w:ascii="Verdana" w:eastAsia="Verdana" w:hAnsi="Verdana" w:cs="Verdana"/>
          <w:sz w:val="24"/>
          <w:szCs w:val="24"/>
          <w:shd w:val="clear" w:color="auto" w:fill="FFFFFF"/>
        </w:rPr>
        <w:t>Madame Verove propose que soit précisé, pour les CDD, qu’être absent le dernier du mois de mai et du mois de septembre est pénalisant. C’est important car quelqu’un a été hospitalisé le 30 septembre n’a pas eu sa prime de fin de contrat alors que c’était une hospitalisation programmée qui aurait pu être déplacée.</w:t>
      </w:r>
    </w:p>
    <w:p w14:paraId="6ECBBC8E" w14:textId="77777777" w:rsidR="00E2251C" w:rsidRDefault="00000000">
      <w:pPr>
        <w:pStyle w:val="Paragraphedeliste"/>
        <w:ind w:left="0"/>
        <w:jc w:val="both"/>
        <w:rPr>
          <w:rFonts w:ascii="Verdana" w:eastAsia="Verdana" w:hAnsi="Verdana" w:cs="Verdana"/>
          <w:sz w:val="24"/>
          <w:szCs w:val="24"/>
          <w:shd w:val="clear" w:color="auto" w:fill="FFFFFF"/>
        </w:rPr>
      </w:pPr>
      <w:r>
        <w:rPr>
          <w:rFonts w:ascii="Verdana" w:eastAsia="Verdana" w:hAnsi="Verdana" w:cs="Verdana"/>
          <w:sz w:val="24"/>
          <w:szCs w:val="24"/>
          <w:shd w:val="clear" w:color="auto" w:fill="FFFFFF"/>
        </w:rPr>
        <w:t>Monsieur Bruno répond que, pour figurer dans un guide qui va concerner 100 % des nouveaux arrivants, ce cas est un peu moins fréquent et très technique et particulier.</w:t>
      </w:r>
    </w:p>
    <w:p w14:paraId="190D78F7" w14:textId="77777777" w:rsidR="00E2251C" w:rsidRDefault="00000000">
      <w:pPr>
        <w:pStyle w:val="Paragraphedeliste"/>
        <w:ind w:left="0"/>
        <w:jc w:val="both"/>
        <w:rPr>
          <w:rFonts w:ascii="Verdana" w:eastAsia="Verdana" w:hAnsi="Verdana" w:cs="Verdana"/>
          <w:sz w:val="24"/>
          <w:szCs w:val="24"/>
          <w:shd w:val="clear" w:color="auto" w:fill="FFFFFF"/>
        </w:rPr>
      </w:pPr>
      <w:r>
        <w:rPr>
          <w:rFonts w:ascii="Verdana" w:eastAsia="Verdana" w:hAnsi="Verdana" w:cs="Verdana"/>
          <w:sz w:val="24"/>
          <w:szCs w:val="24"/>
          <w:shd w:val="clear" w:color="auto" w:fill="FFFFFF"/>
        </w:rPr>
        <w:t>Il y a beaucoup d’informations qui ne se trouveront pas dans ce guide mais qui sont particulières.</w:t>
      </w:r>
    </w:p>
    <w:p w14:paraId="34E66C6E" w14:textId="77777777" w:rsidR="00E2251C" w:rsidRDefault="00000000">
      <w:pPr>
        <w:pStyle w:val="Paragraphedeliste"/>
        <w:ind w:left="0"/>
        <w:jc w:val="both"/>
        <w:rPr>
          <w:rFonts w:ascii="Verdana" w:eastAsia="Verdana" w:hAnsi="Verdana" w:cs="Verdana"/>
          <w:sz w:val="24"/>
          <w:szCs w:val="24"/>
          <w:shd w:val="clear" w:color="auto" w:fill="FFFFFF"/>
        </w:rPr>
      </w:pPr>
      <w:r>
        <w:rPr>
          <w:rFonts w:ascii="Verdana" w:eastAsia="Verdana" w:hAnsi="Verdana" w:cs="Verdana"/>
          <w:sz w:val="24"/>
          <w:szCs w:val="24"/>
          <w:shd w:val="clear" w:color="auto" w:fill="FFFFFF"/>
        </w:rPr>
        <w:t>Madame Duquesnoy indique qu’il n’est pas précisé que la mutuelle n’est pas obligatoire si le conjoint a lui-même une mutuelle obligatoire.</w:t>
      </w:r>
    </w:p>
    <w:p w14:paraId="06DA837E" w14:textId="77777777" w:rsidR="00E2251C" w:rsidRDefault="00000000">
      <w:pPr>
        <w:pStyle w:val="Paragraphedeliste"/>
        <w:ind w:left="0"/>
        <w:jc w:val="both"/>
        <w:rPr>
          <w:rFonts w:ascii="Verdana" w:eastAsia="Verdana" w:hAnsi="Verdana" w:cs="Verdana"/>
          <w:sz w:val="24"/>
          <w:szCs w:val="24"/>
          <w:shd w:val="clear" w:color="auto" w:fill="FFFFFF"/>
        </w:rPr>
      </w:pPr>
      <w:r>
        <w:rPr>
          <w:rFonts w:ascii="Verdana" w:eastAsia="Verdana" w:hAnsi="Verdana" w:cs="Verdana"/>
          <w:sz w:val="24"/>
          <w:szCs w:val="24"/>
          <w:shd w:val="clear" w:color="auto" w:fill="FFFFFF"/>
        </w:rPr>
        <w:t>Monsieur Bruno répond qu’elle est dite obligatoire avec une possibilité de dérogation. Il rappelle que, pour aller plus loin dans l’information, il y a au dos du livret l’intranet et les contacts RH.</w:t>
      </w:r>
    </w:p>
    <w:p w14:paraId="07F32FD9" w14:textId="77777777" w:rsidR="00E2251C" w:rsidRDefault="00000000">
      <w:pPr>
        <w:pStyle w:val="Paragraphedeliste"/>
        <w:ind w:left="0"/>
        <w:jc w:val="both"/>
        <w:rPr>
          <w:rFonts w:ascii="Verdana" w:eastAsia="Verdana" w:hAnsi="Verdana" w:cs="Verdana"/>
          <w:sz w:val="24"/>
          <w:szCs w:val="24"/>
          <w:shd w:val="clear" w:color="auto" w:fill="FFFFFF"/>
        </w:rPr>
      </w:pPr>
      <w:r>
        <w:rPr>
          <w:rFonts w:ascii="Verdana" w:eastAsia="Verdana" w:hAnsi="Verdana" w:cs="Verdana"/>
          <w:sz w:val="24"/>
          <w:szCs w:val="24"/>
          <w:shd w:val="clear" w:color="auto" w:fill="FFFFFF"/>
        </w:rPr>
        <w:t xml:space="preserve">Madame </w:t>
      </w:r>
      <w:proofErr w:type="spellStart"/>
      <w:r>
        <w:rPr>
          <w:rFonts w:ascii="Verdana" w:eastAsia="Verdana" w:hAnsi="Verdana" w:cs="Verdana"/>
          <w:sz w:val="24"/>
          <w:szCs w:val="24"/>
          <w:shd w:val="clear" w:color="auto" w:fill="FFFFFF"/>
        </w:rPr>
        <w:t>Mielczarek</w:t>
      </w:r>
      <w:proofErr w:type="spellEnd"/>
      <w:r>
        <w:rPr>
          <w:rFonts w:ascii="Verdana" w:eastAsia="Verdana" w:hAnsi="Verdana" w:cs="Verdana"/>
          <w:sz w:val="24"/>
          <w:szCs w:val="24"/>
          <w:shd w:val="clear" w:color="auto" w:fill="FFFFFF"/>
        </w:rPr>
        <w:t xml:space="preserve"> demande des précisions sur l’autorisation d’absence « affection longue durée » qu’elle ne connaît pas.</w:t>
      </w:r>
    </w:p>
    <w:p w14:paraId="177F5EB8" w14:textId="77777777" w:rsidR="00E2251C" w:rsidRDefault="00000000">
      <w:pPr>
        <w:pStyle w:val="Paragraphedeliste"/>
        <w:ind w:left="0"/>
        <w:jc w:val="both"/>
      </w:pPr>
      <w:r>
        <w:rPr>
          <w:rFonts w:ascii="Verdana" w:eastAsia="Verdana" w:hAnsi="Verdana" w:cs="Verdana"/>
          <w:sz w:val="24"/>
          <w:szCs w:val="24"/>
          <w:shd w:val="clear" w:color="auto" w:fill="FFFFFF"/>
        </w:rPr>
        <w:t>Madame Descamps répond qu’il s’agit d’un dispositif du Code du Travail qui prévoit, pour les salariés des entreprises françaises qui seraient atteints par une maladie reconnue en affection longue durée, une autorisation d’absence de 4 jours par années civiles qui peut être fractionnée en demi-journées.</w:t>
      </w:r>
    </w:p>
    <w:p w14:paraId="0C6165E1" w14:textId="77777777" w:rsidR="00E2251C" w:rsidRDefault="00000000">
      <w:pPr>
        <w:pStyle w:val="Paragraphedeliste"/>
        <w:ind w:left="0"/>
        <w:jc w:val="both"/>
      </w:pPr>
      <w:r>
        <w:rPr>
          <w:rFonts w:ascii="Verdana" w:eastAsia="Verdana" w:hAnsi="Verdana" w:cs="Verdana"/>
          <w:sz w:val="24"/>
          <w:szCs w:val="24"/>
          <w:shd w:val="clear" w:color="auto" w:fill="FFFFFF"/>
        </w:rPr>
        <w:t>Monsieur Bruno ajoute que c’est un régime qui correspond à un état de santé qui est prescrit par le médecin.</w:t>
      </w:r>
    </w:p>
    <w:p w14:paraId="0F8E2296" w14:textId="77777777" w:rsidR="00E2251C" w:rsidRDefault="00000000">
      <w:pPr>
        <w:pStyle w:val="Paragraphedeliste"/>
        <w:ind w:left="0"/>
        <w:jc w:val="both"/>
      </w:pPr>
      <w:r>
        <w:rPr>
          <w:rFonts w:ascii="Verdana" w:eastAsia="Verdana" w:hAnsi="Verdana" w:cs="Verdana"/>
          <w:sz w:val="24"/>
          <w:szCs w:val="24"/>
          <w:shd w:val="clear" w:color="auto" w:fill="FFFFFF"/>
        </w:rPr>
        <w:t>Madame Descamps ajoute que le directeur a fait le choix de maintenir le salaire durant ces autorisations d’absence et donc le salarié est informé, dès que le service RH sait qu’il est en ALD, que s’il a des examens ponctuels dans l’année en lien avec celle-ci, il peut s’absenter dans le cadre de cette autorisation d’absence.</w:t>
      </w:r>
    </w:p>
    <w:p w14:paraId="5AD190A9" w14:textId="77777777" w:rsidR="00E2251C" w:rsidRDefault="00000000">
      <w:pPr>
        <w:pStyle w:val="Paragraphedeliste"/>
        <w:ind w:left="0"/>
        <w:jc w:val="both"/>
      </w:pPr>
      <w:r>
        <w:rPr>
          <w:rFonts w:ascii="Verdana" w:eastAsia="Verdana" w:hAnsi="Verdana" w:cs="Verdana"/>
          <w:sz w:val="24"/>
          <w:szCs w:val="24"/>
          <w:shd w:val="clear" w:color="auto" w:fill="FFFFFF"/>
        </w:rPr>
        <w:t xml:space="preserve">Madame </w:t>
      </w:r>
      <w:proofErr w:type="spellStart"/>
      <w:r>
        <w:rPr>
          <w:rFonts w:ascii="Verdana" w:eastAsia="Verdana" w:hAnsi="Verdana" w:cs="Verdana"/>
          <w:sz w:val="24"/>
          <w:szCs w:val="24"/>
          <w:shd w:val="clear" w:color="auto" w:fill="FFFFFF"/>
        </w:rPr>
        <w:t>Mielczarek</w:t>
      </w:r>
      <w:proofErr w:type="spellEnd"/>
      <w:r>
        <w:rPr>
          <w:rFonts w:ascii="Verdana" w:eastAsia="Verdana" w:hAnsi="Verdana" w:cs="Verdana"/>
          <w:sz w:val="24"/>
          <w:szCs w:val="24"/>
          <w:shd w:val="clear" w:color="auto" w:fill="FFFFFF"/>
        </w:rPr>
        <w:t xml:space="preserve"> demande si le service RH est informé que ces salariés sont en ALD.</w:t>
      </w:r>
    </w:p>
    <w:p w14:paraId="34A777C4" w14:textId="77777777" w:rsidR="00E2251C" w:rsidRDefault="00000000">
      <w:pPr>
        <w:pStyle w:val="Paragraphedeliste"/>
        <w:ind w:left="0"/>
        <w:jc w:val="both"/>
      </w:pPr>
      <w:r>
        <w:rPr>
          <w:rFonts w:ascii="Verdana" w:eastAsia="Verdana" w:hAnsi="Verdana" w:cs="Verdana"/>
          <w:sz w:val="24"/>
          <w:szCs w:val="24"/>
          <w:shd w:val="clear" w:color="auto" w:fill="FFFFFF"/>
        </w:rPr>
        <w:t>Madame Descamps répond que c’est le salarié qui doit informer le service.</w:t>
      </w:r>
    </w:p>
    <w:p w14:paraId="17AA61EA" w14:textId="77777777" w:rsidR="00E2251C" w:rsidRDefault="00000000">
      <w:pPr>
        <w:pStyle w:val="Paragraphedeliste"/>
        <w:ind w:left="0"/>
        <w:jc w:val="both"/>
      </w:pPr>
      <w:r>
        <w:rPr>
          <w:rFonts w:ascii="Verdana" w:eastAsia="Verdana" w:hAnsi="Verdana" w:cs="Verdana"/>
          <w:sz w:val="24"/>
          <w:szCs w:val="24"/>
          <w:shd w:val="clear" w:color="auto" w:fill="FFFFFF"/>
        </w:rPr>
        <w:t>Monsieur Bruno ajoute que, sur ce genre d’information, il y a des salariés qui ne veulent pas échanger sur leur état de santé. L’employeur fait simplement savoir que ce dispositif existe.</w:t>
      </w:r>
    </w:p>
    <w:p w14:paraId="7E7AFAF6" w14:textId="77777777" w:rsidR="00E2251C" w:rsidRDefault="00000000">
      <w:pPr>
        <w:pStyle w:val="Paragraphedeliste"/>
        <w:ind w:left="0"/>
        <w:jc w:val="both"/>
      </w:pPr>
      <w:r>
        <w:rPr>
          <w:rFonts w:ascii="Verdana" w:eastAsia="Verdana" w:hAnsi="Verdana" w:cs="Verdana"/>
          <w:sz w:val="24"/>
          <w:szCs w:val="24"/>
          <w:shd w:val="clear" w:color="auto" w:fill="FFFFFF"/>
        </w:rPr>
        <w:lastRenderedPageBreak/>
        <w:t xml:space="preserve">Madame </w:t>
      </w:r>
      <w:proofErr w:type="spellStart"/>
      <w:r>
        <w:rPr>
          <w:rFonts w:ascii="Verdana" w:eastAsia="Verdana" w:hAnsi="Verdana" w:cs="Verdana"/>
          <w:sz w:val="24"/>
          <w:szCs w:val="24"/>
          <w:shd w:val="clear" w:color="auto" w:fill="FFFFFF"/>
        </w:rPr>
        <w:t>Mielczarek</w:t>
      </w:r>
      <w:proofErr w:type="spellEnd"/>
      <w:r>
        <w:rPr>
          <w:rFonts w:ascii="Verdana" w:eastAsia="Verdana" w:hAnsi="Verdana" w:cs="Verdana"/>
          <w:sz w:val="24"/>
          <w:szCs w:val="24"/>
          <w:shd w:val="clear" w:color="auto" w:fill="FFFFFF"/>
        </w:rPr>
        <w:t xml:space="preserve"> demande si concrètement c’est une pose de congé dans Agape spécifique.</w:t>
      </w:r>
    </w:p>
    <w:p w14:paraId="4EFAAEF8" w14:textId="77777777" w:rsidR="00E2251C" w:rsidRDefault="00000000">
      <w:pPr>
        <w:pStyle w:val="Paragraphedeliste"/>
        <w:ind w:left="0"/>
        <w:jc w:val="both"/>
      </w:pPr>
      <w:r>
        <w:rPr>
          <w:rFonts w:ascii="Verdana" w:eastAsia="Verdana" w:hAnsi="Verdana" w:cs="Verdana"/>
          <w:sz w:val="24"/>
          <w:szCs w:val="24"/>
          <w:shd w:val="clear" w:color="auto" w:fill="FFFFFF"/>
        </w:rPr>
        <w:t xml:space="preserve">Madame Descamps répond que c’est hors Agape et enregistré directement dans </w:t>
      </w:r>
      <w:proofErr w:type="spellStart"/>
      <w:r>
        <w:rPr>
          <w:rFonts w:ascii="Verdana" w:eastAsia="Verdana" w:hAnsi="Verdana" w:cs="Verdana"/>
          <w:sz w:val="24"/>
          <w:szCs w:val="24"/>
          <w:shd w:val="clear" w:color="auto" w:fill="FFFFFF"/>
        </w:rPr>
        <w:t>Temptation</w:t>
      </w:r>
      <w:proofErr w:type="spellEnd"/>
      <w:r>
        <w:rPr>
          <w:rFonts w:ascii="Verdana" w:eastAsia="Verdana" w:hAnsi="Verdana" w:cs="Verdana"/>
          <w:sz w:val="24"/>
          <w:szCs w:val="24"/>
          <w:shd w:val="clear" w:color="auto" w:fill="FFFFFF"/>
        </w:rPr>
        <w:t>.</w:t>
      </w:r>
    </w:p>
    <w:p w14:paraId="021746D3" w14:textId="77777777" w:rsidR="00E2251C" w:rsidRDefault="00000000">
      <w:pPr>
        <w:pStyle w:val="Paragraphedeliste"/>
        <w:ind w:left="0"/>
        <w:jc w:val="both"/>
      </w:pPr>
      <w:r>
        <w:rPr>
          <w:rFonts w:ascii="Verdana" w:eastAsia="Verdana" w:hAnsi="Verdana" w:cs="Verdana"/>
          <w:sz w:val="24"/>
          <w:szCs w:val="24"/>
          <w:shd w:val="clear" w:color="auto" w:fill="FFFFFF"/>
        </w:rPr>
        <w:t xml:space="preserve">Madame </w:t>
      </w:r>
      <w:proofErr w:type="spellStart"/>
      <w:r>
        <w:rPr>
          <w:rFonts w:ascii="Verdana" w:eastAsia="Verdana" w:hAnsi="Verdana" w:cs="Verdana"/>
          <w:sz w:val="24"/>
          <w:szCs w:val="24"/>
          <w:shd w:val="clear" w:color="auto" w:fill="FFFFFF"/>
        </w:rPr>
        <w:t>Mielczarek</w:t>
      </w:r>
      <w:proofErr w:type="spellEnd"/>
      <w:r>
        <w:rPr>
          <w:rFonts w:ascii="Verdana" w:eastAsia="Verdana" w:hAnsi="Verdana" w:cs="Verdana"/>
          <w:sz w:val="24"/>
          <w:szCs w:val="24"/>
          <w:shd w:val="clear" w:color="auto" w:fill="FFFFFF"/>
        </w:rPr>
        <w:t xml:space="preserve"> demande si cela se fait donc par STP.</w:t>
      </w:r>
    </w:p>
    <w:p w14:paraId="5204C140" w14:textId="77777777" w:rsidR="00E2251C" w:rsidRDefault="00000000">
      <w:pPr>
        <w:pStyle w:val="Paragraphedeliste"/>
        <w:ind w:left="0"/>
        <w:jc w:val="both"/>
      </w:pPr>
      <w:r>
        <w:rPr>
          <w:rFonts w:ascii="Verdana" w:eastAsia="Verdana" w:hAnsi="Verdana" w:cs="Verdana"/>
          <w:sz w:val="24"/>
          <w:szCs w:val="24"/>
          <w:shd w:val="clear" w:color="auto" w:fill="FFFFFF"/>
        </w:rPr>
        <w:t>Madame Descamps répond que oui.</w:t>
      </w:r>
    </w:p>
    <w:p w14:paraId="1B76A1BA" w14:textId="77777777" w:rsidR="00E2251C" w:rsidRDefault="00000000">
      <w:pPr>
        <w:pStyle w:val="Paragraphedeliste"/>
        <w:ind w:left="0"/>
        <w:jc w:val="both"/>
      </w:pPr>
      <w:r>
        <w:rPr>
          <w:rFonts w:ascii="Verdana" w:eastAsia="Verdana" w:hAnsi="Verdana" w:cs="Verdana"/>
          <w:sz w:val="24"/>
          <w:szCs w:val="24"/>
          <w:shd w:val="clear" w:color="auto" w:fill="FFFFFF"/>
        </w:rPr>
        <w:t>Madame Coppey indique qu’il aurait pu être précisé, dans le livret, de quelle convention collective nous faisons partie.</w:t>
      </w:r>
    </w:p>
    <w:p w14:paraId="31270F26" w14:textId="77777777" w:rsidR="00E2251C" w:rsidRDefault="00000000">
      <w:pPr>
        <w:pStyle w:val="Paragraphedeliste"/>
        <w:ind w:left="0"/>
        <w:jc w:val="both"/>
      </w:pPr>
      <w:r>
        <w:rPr>
          <w:rFonts w:ascii="Verdana" w:eastAsia="Verdana" w:hAnsi="Verdana" w:cs="Verdana"/>
          <w:sz w:val="24"/>
          <w:szCs w:val="24"/>
          <w:shd w:val="clear" w:color="auto" w:fill="FFFFFF"/>
        </w:rPr>
        <w:t>Monsieur Bruno répond que le placement sous l’égide de la convention collective des personnels de Sécurité Sociale c’est la 1ere information donnée aux salariés accueillis. De plus, c’est indiqué en introduction du contrat de travail.</w:t>
      </w:r>
    </w:p>
    <w:p w14:paraId="427CEF95" w14:textId="5C7496E9" w:rsidR="00E2251C" w:rsidRDefault="00000000">
      <w:pPr>
        <w:pStyle w:val="Paragraphedeliste"/>
        <w:ind w:left="0"/>
        <w:jc w:val="both"/>
      </w:pPr>
      <w:r>
        <w:rPr>
          <w:rFonts w:ascii="Verdana" w:eastAsia="Verdana" w:hAnsi="Verdana" w:cs="Verdana"/>
          <w:sz w:val="24"/>
          <w:szCs w:val="24"/>
          <w:shd w:val="clear" w:color="auto" w:fill="FFFFFF"/>
        </w:rPr>
        <w:t xml:space="preserve">Il consent qu’il y </w:t>
      </w:r>
      <w:r w:rsidR="005F1067">
        <w:rPr>
          <w:rFonts w:ascii="Verdana" w:eastAsia="Verdana" w:hAnsi="Verdana" w:cs="Verdana"/>
          <w:sz w:val="24"/>
          <w:szCs w:val="24"/>
          <w:shd w:val="clear" w:color="auto" w:fill="FFFFFF"/>
        </w:rPr>
        <w:t>ait</w:t>
      </w:r>
      <w:r>
        <w:rPr>
          <w:rFonts w:ascii="Verdana" w:eastAsia="Verdana" w:hAnsi="Verdana" w:cs="Verdana"/>
          <w:sz w:val="24"/>
          <w:szCs w:val="24"/>
          <w:shd w:val="clear" w:color="auto" w:fill="FFFFFF"/>
        </w:rPr>
        <w:t xml:space="preserve"> beaucoup d’information</w:t>
      </w:r>
      <w:r w:rsidR="005F1067">
        <w:rPr>
          <w:rFonts w:ascii="Verdana" w:eastAsia="Verdana" w:hAnsi="Verdana" w:cs="Verdana"/>
          <w:sz w:val="24"/>
          <w:szCs w:val="24"/>
          <w:shd w:val="clear" w:color="auto" w:fill="FFFFFF"/>
        </w:rPr>
        <w:t>s</w:t>
      </w:r>
      <w:r>
        <w:rPr>
          <w:rFonts w:ascii="Verdana" w:eastAsia="Verdana" w:hAnsi="Verdana" w:cs="Verdana"/>
          <w:sz w:val="24"/>
          <w:szCs w:val="24"/>
          <w:shd w:val="clear" w:color="auto" w:fill="FFFFFF"/>
        </w:rPr>
        <w:t xml:space="preserve"> qui ne figure</w:t>
      </w:r>
      <w:r w:rsidR="005F1067">
        <w:rPr>
          <w:rFonts w:ascii="Verdana" w:eastAsia="Verdana" w:hAnsi="Verdana" w:cs="Verdana"/>
          <w:sz w:val="24"/>
          <w:szCs w:val="24"/>
          <w:shd w:val="clear" w:color="auto" w:fill="FFFFFF"/>
        </w:rPr>
        <w:t>nt</w:t>
      </w:r>
      <w:r>
        <w:rPr>
          <w:rFonts w:ascii="Verdana" w:eastAsia="Verdana" w:hAnsi="Verdana" w:cs="Verdana"/>
          <w:sz w:val="24"/>
          <w:szCs w:val="24"/>
          <w:shd w:val="clear" w:color="auto" w:fill="FFFFFF"/>
        </w:rPr>
        <w:t xml:space="preserve"> pas dans le livret mais il fallait faire quelque chose de condensé sinon il aurait été illisible et pas lu par les nouveaux arrivants.</w:t>
      </w:r>
    </w:p>
    <w:p w14:paraId="4E000B9B" w14:textId="77777777" w:rsidR="00E2251C" w:rsidRDefault="00000000">
      <w:pPr>
        <w:pStyle w:val="Paragraphedeliste"/>
        <w:ind w:left="0"/>
        <w:jc w:val="both"/>
      </w:pPr>
      <w:r>
        <w:rPr>
          <w:rFonts w:ascii="Verdana" w:eastAsia="Verdana" w:hAnsi="Verdana" w:cs="Verdana"/>
          <w:sz w:val="24"/>
          <w:szCs w:val="24"/>
          <w:shd w:val="clear" w:color="auto" w:fill="FFFFFF"/>
        </w:rPr>
        <w:t>Monsieur Spriet indique qu’il serait bien de parler des référents qui existent, harcèlement ou handicap par exemple.</w:t>
      </w:r>
    </w:p>
    <w:p w14:paraId="72CA2966" w14:textId="77777777" w:rsidR="00E2251C" w:rsidRDefault="00000000">
      <w:pPr>
        <w:pStyle w:val="Paragraphedeliste"/>
        <w:ind w:left="0"/>
        <w:jc w:val="both"/>
      </w:pPr>
      <w:r>
        <w:rPr>
          <w:rFonts w:ascii="Verdana" w:eastAsia="Verdana" w:hAnsi="Verdana" w:cs="Verdana"/>
          <w:sz w:val="24"/>
          <w:szCs w:val="24"/>
          <w:shd w:val="clear" w:color="auto" w:fill="FFFFFF"/>
        </w:rPr>
        <w:t>Monsieur Bruno répond qu’ils figurent sur l’intranet vers lequel l’agent est renvoyé à la fin du livret. Il ajoute qu’il a estimé que parler de ce genre de ce sujet dès le 1</w:t>
      </w:r>
      <w:r>
        <w:rPr>
          <w:rFonts w:ascii="Verdana" w:eastAsia="Verdana" w:hAnsi="Verdana" w:cs="Verdana"/>
          <w:sz w:val="24"/>
          <w:szCs w:val="24"/>
          <w:shd w:val="clear" w:color="auto" w:fill="FFFFFF"/>
          <w:vertAlign w:val="superscript"/>
        </w:rPr>
        <w:t>er</w:t>
      </w:r>
      <w:r>
        <w:rPr>
          <w:rFonts w:ascii="Verdana" w:eastAsia="Verdana" w:hAnsi="Verdana" w:cs="Verdana"/>
          <w:sz w:val="24"/>
          <w:szCs w:val="24"/>
          <w:shd w:val="clear" w:color="auto" w:fill="FFFFFF"/>
        </w:rPr>
        <w:t xml:space="preserve"> jour dans l’entreprise n’est pas forcément un signal positif.</w:t>
      </w:r>
    </w:p>
    <w:p w14:paraId="50A32411" w14:textId="77777777" w:rsidR="00E2251C" w:rsidRDefault="00000000">
      <w:pPr>
        <w:pStyle w:val="Paragraphedeliste"/>
        <w:ind w:left="0"/>
        <w:jc w:val="both"/>
      </w:pPr>
      <w:r>
        <w:rPr>
          <w:rFonts w:ascii="Verdana" w:eastAsia="Verdana" w:hAnsi="Verdana" w:cs="Verdana"/>
          <w:sz w:val="24"/>
          <w:szCs w:val="24"/>
          <w:shd w:val="clear" w:color="auto" w:fill="FFFFFF"/>
        </w:rPr>
        <w:t>Madame Coppey répond que le livret parle tout de même des problématiques liées au conflit d’intérêt.</w:t>
      </w:r>
    </w:p>
    <w:p w14:paraId="1DAB7D50" w14:textId="77777777" w:rsidR="00E2251C" w:rsidRDefault="00000000">
      <w:pPr>
        <w:pStyle w:val="Paragraphedeliste"/>
        <w:ind w:left="0"/>
        <w:jc w:val="both"/>
      </w:pPr>
      <w:r>
        <w:rPr>
          <w:rFonts w:ascii="Verdana" w:eastAsia="Verdana" w:hAnsi="Verdana" w:cs="Verdana"/>
          <w:sz w:val="24"/>
          <w:szCs w:val="24"/>
          <w:shd w:val="clear" w:color="auto" w:fill="FFFFFF"/>
        </w:rPr>
        <w:t>Monsieur Bruno répond que c’est différent. Le conflit d’intérêt c’est le cadrage légal dans lequel le salarié va exercer son emploi.</w:t>
      </w:r>
    </w:p>
    <w:p w14:paraId="56F3376F" w14:textId="29A240A6" w:rsidR="00E2251C" w:rsidRDefault="00000000">
      <w:pPr>
        <w:pStyle w:val="Paragraphedeliste"/>
        <w:ind w:left="0"/>
        <w:jc w:val="both"/>
      </w:pPr>
      <w:r>
        <w:rPr>
          <w:rFonts w:ascii="Verdana" w:eastAsia="Verdana" w:hAnsi="Verdana" w:cs="Verdana"/>
          <w:sz w:val="24"/>
          <w:szCs w:val="24"/>
          <w:shd w:val="clear" w:color="auto" w:fill="FFFFFF"/>
        </w:rPr>
        <w:t xml:space="preserve">Monsieur Pion ajoute que le livret n’a pas vocation </w:t>
      </w:r>
      <w:r w:rsidR="005F1067">
        <w:rPr>
          <w:rFonts w:ascii="Verdana" w:eastAsia="Verdana" w:hAnsi="Verdana" w:cs="Verdana"/>
          <w:sz w:val="24"/>
          <w:szCs w:val="24"/>
          <w:shd w:val="clear" w:color="auto" w:fill="FFFFFF"/>
        </w:rPr>
        <w:t>à</w:t>
      </w:r>
      <w:r>
        <w:rPr>
          <w:rFonts w:ascii="Verdana" w:eastAsia="Verdana" w:hAnsi="Verdana" w:cs="Verdana"/>
          <w:sz w:val="24"/>
          <w:szCs w:val="24"/>
          <w:shd w:val="clear" w:color="auto" w:fill="FFFFFF"/>
        </w:rPr>
        <w:t xml:space="preserve"> être exhaustif. L’important est le relais vers le compte salarié qui permet d’aller beaucoup plus loin sur l’ensemble des références.</w:t>
      </w:r>
    </w:p>
    <w:p w14:paraId="4BA28134" w14:textId="77777777" w:rsidR="00E2251C" w:rsidRDefault="00E2251C">
      <w:pPr>
        <w:pStyle w:val="Paragraphedeliste"/>
        <w:ind w:left="0"/>
        <w:jc w:val="both"/>
        <w:rPr>
          <w:rFonts w:ascii="Verdana" w:eastAsia="Verdana" w:hAnsi="Verdana" w:cs="Verdana"/>
          <w:sz w:val="24"/>
          <w:szCs w:val="24"/>
        </w:rPr>
      </w:pPr>
    </w:p>
    <w:p w14:paraId="3443869A" w14:textId="77777777" w:rsidR="00E2251C" w:rsidRDefault="00000000">
      <w:pPr>
        <w:pStyle w:val="Paragraphedeliste"/>
        <w:ind w:left="0"/>
        <w:jc w:val="both"/>
      </w:pPr>
      <w:r>
        <w:rPr>
          <w:rFonts w:ascii="Verdana" w:eastAsia="Verdana" w:hAnsi="Verdana" w:cs="Verdana"/>
          <w:b/>
          <w:bCs/>
          <w:sz w:val="24"/>
          <w:szCs w:val="24"/>
        </w:rPr>
        <w:tab/>
      </w:r>
    </w:p>
    <w:p w14:paraId="1D8F8C34" w14:textId="77777777" w:rsidR="00E2251C" w:rsidRDefault="00000000">
      <w:pPr>
        <w:pStyle w:val="Paragraphedeliste"/>
        <w:ind w:left="0"/>
        <w:jc w:val="both"/>
      </w:pPr>
      <w:r>
        <w:rPr>
          <w:rFonts w:ascii="Verdana" w:eastAsia="Verdana" w:hAnsi="Verdana" w:cs="Verdana"/>
          <w:b/>
          <w:bCs/>
          <w:sz w:val="24"/>
          <w:szCs w:val="24"/>
        </w:rPr>
        <w:tab/>
        <w:t>• Index égalité hommes-femmes 2024</w:t>
      </w:r>
    </w:p>
    <w:p w14:paraId="27025A98" w14:textId="77777777" w:rsidR="00E2251C" w:rsidRDefault="00E2251C">
      <w:pPr>
        <w:pStyle w:val="Paragraphedeliste"/>
        <w:ind w:left="0"/>
        <w:jc w:val="both"/>
        <w:rPr>
          <w:rFonts w:ascii="Verdana" w:eastAsia="Verdana" w:hAnsi="Verdana" w:cs="Verdana"/>
          <w:b/>
          <w:bCs/>
          <w:sz w:val="24"/>
          <w:szCs w:val="24"/>
        </w:rPr>
      </w:pPr>
    </w:p>
    <w:p w14:paraId="205A396F" w14:textId="474CDA0D" w:rsidR="00E2251C" w:rsidRDefault="00000000">
      <w:pPr>
        <w:pStyle w:val="Paragraphedeliste"/>
        <w:ind w:left="0"/>
        <w:jc w:val="both"/>
      </w:pPr>
      <w:r>
        <w:rPr>
          <w:rFonts w:ascii="Verdana" w:eastAsia="Verdana" w:hAnsi="Verdana" w:cs="Verdana"/>
          <w:sz w:val="24"/>
          <w:szCs w:val="24"/>
        </w:rPr>
        <w:t xml:space="preserve">Monsieur Bruno indique qu’il a été transmis aux élus. Il est en baisse contrairement à la relative stabilité des 3 exercices </w:t>
      </w:r>
      <w:r w:rsidR="005F1067">
        <w:rPr>
          <w:rFonts w:ascii="Verdana" w:eastAsia="Verdana" w:hAnsi="Verdana" w:cs="Verdana"/>
          <w:sz w:val="24"/>
          <w:szCs w:val="24"/>
        </w:rPr>
        <w:t>précédents.</w:t>
      </w:r>
      <w:r>
        <w:rPr>
          <w:rFonts w:ascii="Verdana" w:eastAsia="Verdana" w:hAnsi="Verdana" w:cs="Verdana"/>
          <w:sz w:val="24"/>
          <w:szCs w:val="24"/>
        </w:rPr>
        <w:t xml:space="preserve"> Cette baisse s’explique par une situation très conjoncturelle pour la Caisse car elle est due à l’évolution de l’indicateur N°2 (voir document en annexe).</w:t>
      </w:r>
    </w:p>
    <w:p w14:paraId="405A245A" w14:textId="24C7D7E2" w:rsidR="00E2251C" w:rsidRDefault="00000000">
      <w:pPr>
        <w:pStyle w:val="Paragraphedeliste"/>
        <w:ind w:left="0"/>
        <w:jc w:val="both"/>
      </w:pPr>
      <w:r>
        <w:rPr>
          <w:rFonts w:ascii="Verdana" w:eastAsia="Verdana" w:hAnsi="Verdana" w:cs="Verdana"/>
          <w:sz w:val="24"/>
          <w:szCs w:val="24"/>
        </w:rPr>
        <w:lastRenderedPageBreak/>
        <w:t>Cet indicateur mesure l’écart du taux d’augmentation individuelle entre les hommes et les femmes</w:t>
      </w:r>
      <w:r w:rsidR="005F1067">
        <w:rPr>
          <w:rFonts w:ascii="Verdana" w:eastAsia="Verdana" w:hAnsi="Verdana" w:cs="Verdana"/>
          <w:sz w:val="24"/>
          <w:szCs w:val="24"/>
        </w:rPr>
        <w:t>. Or</w:t>
      </w:r>
      <w:r>
        <w:rPr>
          <w:rFonts w:ascii="Verdana" w:eastAsia="Verdana" w:hAnsi="Verdana" w:cs="Verdana"/>
          <w:sz w:val="24"/>
          <w:szCs w:val="24"/>
        </w:rPr>
        <w:t xml:space="preserve"> à la Caf du Pas-De-Calais, en 2024, </w:t>
      </w:r>
      <w:r w:rsidR="005F1067">
        <w:rPr>
          <w:rFonts w:ascii="Verdana" w:eastAsia="Verdana" w:hAnsi="Verdana" w:cs="Verdana"/>
          <w:sz w:val="24"/>
          <w:szCs w:val="24"/>
        </w:rPr>
        <w:t xml:space="preserve">il </w:t>
      </w:r>
      <w:r>
        <w:rPr>
          <w:rFonts w:ascii="Verdana" w:eastAsia="Verdana" w:hAnsi="Verdana" w:cs="Verdana"/>
          <w:sz w:val="24"/>
          <w:szCs w:val="24"/>
        </w:rPr>
        <w:t>a été décidé une politique particulière qui était d’attribuer des mesures salariales de compensation aux agents d’accueil itinérants dans le cadre de l’évolution de leurs modalités de transport. Or, cette équipe est majoritairement constituée d’hommes et la compensation étant supérieure à la moyenne des points attribués à l’ensemble du reste du personnel, elle a déséquilibré l’indicateur. Sans cette décision, nous serions arrivés exactement au même résultat que l’année dernière.</w:t>
      </w:r>
    </w:p>
    <w:p w14:paraId="5D31600B" w14:textId="77777777" w:rsidR="00E2251C" w:rsidRDefault="00000000">
      <w:pPr>
        <w:pStyle w:val="Paragraphedeliste"/>
        <w:ind w:left="0"/>
        <w:jc w:val="both"/>
      </w:pPr>
      <w:r>
        <w:rPr>
          <w:rFonts w:ascii="Verdana" w:eastAsia="Verdana" w:hAnsi="Verdana" w:cs="Verdana"/>
          <w:sz w:val="24"/>
          <w:szCs w:val="24"/>
        </w:rPr>
        <w:t>Monsieur Bruno souligne que, pour ce qui est des autres indicateurs, nous avons de curseurs qui sont extrêmement haut.</w:t>
      </w:r>
    </w:p>
    <w:p w14:paraId="4A3E6D8C" w14:textId="77777777" w:rsidR="00E2251C" w:rsidRDefault="00000000">
      <w:pPr>
        <w:pStyle w:val="Paragraphedeliste"/>
        <w:ind w:left="0"/>
        <w:jc w:val="both"/>
      </w:pPr>
      <w:r>
        <w:rPr>
          <w:rFonts w:ascii="Verdana" w:eastAsia="Verdana" w:hAnsi="Verdana" w:cs="Verdana"/>
          <w:sz w:val="24"/>
          <w:szCs w:val="24"/>
        </w:rPr>
        <w:t>Monsieur Pion souligne que, sur 2025, l’indicateur 5 a une évolution assez importante et il aura un regard appuyé sur cet indicateur 2 ce qui peut imaginer une perspective à 97 sur 100 plutôt que 87 sur 100.</w:t>
      </w:r>
    </w:p>
    <w:p w14:paraId="57FD6EBF" w14:textId="2052755E" w:rsidR="00E2251C" w:rsidRDefault="00000000">
      <w:pPr>
        <w:pStyle w:val="Paragraphedeliste"/>
        <w:ind w:left="0"/>
        <w:jc w:val="both"/>
      </w:pPr>
      <w:r>
        <w:rPr>
          <w:rFonts w:ascii="Verdana" w:eastAsia="Verdana" w:hAnsi="Verdana" w:cs="Verdana"/>
          <w:sz w:val="24"/>
          <w:szCs w:val="24"/>
        </w:rPr>
        <w:t>Madame Maubert indique que la commission égalité hommes/femmes s’est réunie plusieurs fois et que vont être adressées à la direction des questions et des demandes ainsi que l’analyse des éléments</w:t>
      </w:r>
      <w:r w:rsidR="005F1067">
        <w:rPr>
          <w:rFonts w:ascii="Verdana" w:eastAsia="Verdana" w:hAnsi="Verdana" w:cs="Verdana"/>
          <w:sz w:val="24"/>
          <w:szCs w:val="24"/>
        </w:rPr>
        <w:t xml:space="preserve"> qui avaient été produits</w:t>
      </w:r>
      <w:r>
        <w:rPr>
          <w:rFonts w:ascii="Verdana" w:eastAsia="Verdana" w:hAnsi="Verdana" w:cs="Verdana"/>
          <w:sz w:val="24"/>
          <w:szCs w:val="24"/>
        </w:rPr>
        <w:t>.</w:t>
      </w:r>
    </w:p>
    <w:p w14:paraId="308E7BE4" w14:textId="77777777" w:rsidR="00E2251C" w:rsidRDefault="00E2251C">
      <w:pPr>
        <w:pStyle w:val="Paragraphedeliste"/>
        <w:ind w:left="0"/>
        <w:jc w:val="both"/>
        <w:rPr>
          <w:rFonts w:ascii="Verdana" w:eastAsia="Verdana" w:hAnsi="Verdana" w:cs="Verdana"/>
          <w:b/>
          <w:bCs/>
        </w:rPr>
      </w:pPr>
    </w:p>
    <w:p w14:paraId="65339FE2" w14:textId="77777777" w:rsidR="00E2251C" w:rsidRDefault="00000000">
      <w:pPr>
        <w:pStyle w:val="Paragraphedeliste"/>
        <w:ind w:left="0"/>
        <w:jc w:val="both"/>
      </w:pPr>
      <w:r>
        <w:rPr>
          <w:rFonts w:ascii="Verdana" w:eastAsia="Verdana" w:hAnsi="Verdana" w:cs="Verdana"/>
          <w:b/>
          <w:bCs/>
          <w:sz w:val="24"/>
          <w:szCs w:val="24"/>
        </w:rPr>
        <w:tab/>
      </w:r>
    </w:p>
    <w:p w14:paraId="08899AF0" w14:textId="77777777" w:rsidR="00E2251C" w:rsidRDefault="00000000">
      <w:pPr>
        <w:pStyle w:val="Paragraphedeliste"/>
        <w:ind w:left="0"/>
        <w:jc w:val="both"/>
      </w:pPr>
      <w:r>
        <w:rPr>
          <w:rFonts w:ascii="Verdana" w:eastAsia="Verdana" w:hAnsi="Verdana" w:cs="Verdana"/>
          <w:b/>
          <w:bCs/>
          <w:sz w:val="24"/>
          <w:szCs w:val="24"/>
        </w:rPr>
        <w:tab/>
        <w:t>• Campagne EAEA 2025</w:t>
      </w:r>
    </w:p>
    <w:p w14:paraId="2209AA01" w14:textId="77777777" w:rsidR="00E2251C" w:rsidRDefault="00E2251C">
      <w:pPr>
        <w:pStyle w:val="Paragraphedeliste"/>
        <w:ind w:left="0"/>
        <w:jc w:val="both"/>
        <w:rPr>
          <w:rFonts w:ascii="Verdana" w:eastAsia="Verdana" w:hAnsi="Verdana" w:cs="Verdana"/>
          <w:b/>
          <w:bCs/>
          <w:sz w:val="24"/>
          <w:szCs w:val="24"/>
        </w:rPr>
      </w:pPr>
    </w:p>
    <w:p w14:paraId="67CBA068" w14:textId="39FF47E8" w:rsidR="00E2251C" w:rsidRDefault="00000000">
      <w:pPr>
        <w:pStyle w:val="Paragraphedeliste"/>
        <w:ind w:left="0"/>
        <w:jc w:val="both"/>
      </w:pPr>
      <w:r>
        <w:rPr>
          <w:rFonts w:ascii="Verdana" w:eastAsia="Verdana" w:hAnsi="Verdana" w:cs="Verdana"/>
          <w:sz w:val="24"/>
          <w:szCs w:val="24"/>
        </w:rPr>
        <w:t xml:space="preserve">Monsieur Bruno indique que la campagne EAEA 2025 va ouvrir dans des circonstances particulières puisque impactée par le calendrier </w:t>
      </w:r>
      <w:r w:rsidR="005F1067">
        <w:rPr>
          <w:rFonts w:ascii="Verdana" w:eastAsia="Verdana" w:hAnsi="Verdana" w:cs="Verdana"/>
          <w:sz w:val="24"/>
          <w:szCs w:val="24"/>
        </w:rPr>
        <w:t xml:space="preserve">de la </w:t>
      </w:r>
      <w:r>
        <w:rPr>
          <w:rFonts w:ascii="Verdana" w:eastAsia="Verdana" w:hAnsi="Verdana" w:cs="Verdana"/>
          <w:sz w:val="24"/>
          <w:szCs w:val="24"/>
        </w:rPr>
        <w:t>classification. La direction est obligée d’attendre le mois de mise en œuvre de la classification. Elle s’ouvrira donc à compter du 1</w:t>
      </w:r>
      <w:r>
        <w:rPr>
          <w:rFonts w:ascii="Verdana" w:eastAsia="Verdana" w:hAnsi="Verdana" w:cs="Verdana"/>
          <w:sz w:val="24"/>
          <w:szCs w:val="24"/>
          <w:vertAlign w:val="superscript"/>
        </w:rPr>
        <w:t>er</w:t>
      </w:r>
      <w:r>
        <w:rPr>
          <w:rFonts w:ascii="Verdana" w:eastAsia="Verdana" w:hAnsi="Verdana" w:cs="Verdana"/>
          <w:sz w:val="24"/>
          <w:szCs w:val="24"/>
        </w:rPr>
        <w:t xml:space="preserve"> juin et pour rester cohérent avec l’ensemble des autres opérations comme l’élaboration du plan de formation et la campagne RMPP 2025 locale hors classification, elle se terminera le 30 septembre.</w:t>
      </w:r>
    </w:p>
    <w:p w14:paraId="09D5B0E4" w14:textId="77777777" w:rsidR="00E2251C" w:rsidRDefault="00000000">
      <w:pPr>
        <w:pStyle w:val="Paragraphedeliste"/>
        <w:ind w:left="0"/>
        <w:jc w:val="both"/>
      </w:pPr>
      <w:r>
        <w:rPr>
          <w:rFonts w:ascii="Verdana" w:eastAsia="Verdana" w:hAnsi="Verdana" w:cs="Verdana"/>
          <w:sz w:val="24"/>
          <w:szCs w:val="24"/>
        </w:rPr>
        <w:t>Monsieur Bruno précise qu’il s’agit d’un calendrier prévisionnel et que la campagne pourra déborder jusqu’au 31 décembre comme chaque année.</w:t>
      </w:r>
    </w:p>
    <w:p w14:paraId="65EFDF03" w14:textId="77777777" w:rsidR="00E2251C" w:rsidRDefault="00000000">
      <w:pPr>
        <w:pStyle w:val="Paragraphedeliste"/>
        <w:ind w:left="0"/>
        <w:jc w:val="both"/>
      </w:pPr>
      <w:r>
        <w:rPr>
          <w:rFonts w:ascii="Verdana" w:eastAsia="Verdana" w:hAnsi="Verdana" w:cs="Verdana"/>
          <w:sz w:val="24"/>
          <w:szCs w:val="24"/>
        </w:rPr>
        <w:t>Cependant, pour cadrer la majeure partie de ce qui doit être réalisé et en cohérence avec les 2 autres opérations, la direction est obligée de prévoir un calendrier un peu maintenu mais qui pourra connaître des évolutions car la direction ne sait, pour le moment, toujours rien de ce que sera la situation RMPP locale et ce que sera l’effectivité de ce qui se prépare pour la paye du mois de juin.</w:t>
      </w:r>
    </w:p>
    <w:p w14:paraId="3E4B5B2B" w14:textId="77777777" w:rsidR="00E2251C" w:rsidRDefault="00000000">
      <w:pPr>
        <w:pStyle w:val="Paragraphedeliste"/>
        <w:ind w:left="0"/>
        <w:jc w:val="both"/>
      </w:pPr>
      <w:r>
        <w:rPr>
          <w:rFonts w:ascii="Verdana" w:eastAsia="Verdana" w:hAnsi="Verdana" w:cs="Verdana"/>
          <w:sz w:val="24"/>
          <w:szCs w:val="24"/>
        </w:rPr>
        <w:lastRenderedPageBreak/>
        <w:t>Il rappelle que tous ce processus d’EAEA est obligatoire et doit être cadré. Il se fera sur la base du même outil et de la même méthodologie, SI Talents étant l’outil central depuis maintenant quelques années. De plus, les managers qui n’auraient pas encore été formés à la technique d’évaluation seront accompagnés.</w:t>
      </w:r>
    </w:p>
    <w:p w14:paraId="6BF55BBB" w14:textId="77777777" w:rsidR="00E2251C" w:rsidRDefault="00E2251C">
      <w:pPr>
        <w:pStyle w:val="Paragraphedeliste"/>
        <w:ind w:left="0"/>
        <w:jc w:val="both"/>
        <w:rPr>
          <w:rFonts w:ascii="Verdana" w:eastAsia="Verdana" w:hAnsi="Verdana" w:cs="Verdana"/>
          <w:b/>
          <w:bCs/>
          <w:sz w:val="24"/>
          <w:szCs w:val="24"/>
        </w:rPr>
      </w:pPr>
    </w:p>
    <w:p w14:paraId="3ECD1057" w14:textId="77777777" w:rsidR="00E2251C" w:rsidRDefault="00E2251C">
      <w:pPr>
        <w:pStyle w:val="Paragraphedeliste"/>
        <w:ind w:left="0"/>
        <w:jc w:val="both"/>
        <w:rPr>
          <w:rFonts w:ascii="Verdana" w:eastAsia="Verdana" w:hAnsi="Verdana" w:cs="Verdana"/>
          <w:b/>
          <w:bCs/>
          <w:sz w:val="24"/>
          <w:szCs w:val="24"/>
        </w:rPr>
      </w:pPr>
    </w:p>
    <w:p w14:paraId="5BF8B9BD" w14:textId="77777777" w:rsidR="00E2251C" w:rsidRDefault="00000000">
      <w:pPr>
        <w:pStyle w:val="Paragraphedeliste"/>
        <w:ind w:left="0"/>
        <w:jc w:val="both"/>
      </w:pPr>
      <w:r>
        <w:rPr>
          <w:rFonts w:ascii="Verdana" w:eastAsia="Verdana" w:hAnsi="Verdana" w:cs="Verdana"/>
          <w:b/>
          <w:bCs/>
          <w:sz w:val="24"/>
          <w:szCs w:val="24"/>
        </w:rPr>
        <w:tab/>
        <w:t>● Point de situation sur le service ARIPA</w:t>
      </w:r>
    </w:p>
    <w:p w14:paraId="6FFA6338" w14:textId="77777777" w:rsidR="00E2251C" w:rsidRDefault="00E2251C">
      <w:pPr>
        <w:pStyle w:val="Paragraphedeliste"/>
        <w:ind w:left="0"/>
        <w:jc w:val="both"/>
        <w:rPr>
          <w:rFonts w:ascii="Verdana" w:eastAsia="Verdana" w:hAnsi="Verdana" w:cs="Verdana"/>
          <w:b/>
          <w:bCs/>
          <w:sz w:val="24"/>
          <w:szCs w:val="24"/>
        </w:rPr>
      </w:pPr>
    </w:p>
    <w:p w14:paraId="73BD5A32" w14:textId="0732B5DC" w:rsidR="00E2251C" w:rsidRDefault="00000000">
      <w:pPr>
        <w:pStyle w:val="Paragraphedeliste"/>
        <w:ind w:left="0"/>
        <w:jc w:val="both"/>
      </w:pPr>
      <w:r>
        <w:rPr>
          <w:rFonts w:ascii="Verdana" w:eastAsia="Verdana" w:hAnsi="Verdana" w:cs="Verdana"/>
          <w:sz w:val="24"/>
          <w:szCs w:val="24"/>
        </w:rPr>
        <w:t>Monsieur Pion indique qu’aujourd’hui le service est à 21,61 jours avec un équilibre retrouvé entre notre Caisse (21,68 jours) et la Caf de la Marne (21,42 jours) et un stock d’environ 24</w:t>
      </w:r>
      <w:r w:rsidR="005F1067">
        <w:rPr>
          <w:rFonts w:ascii="Verdana" w:eastAsia="Verdana" w:hAnsi="Verdana" w:cs="Verdana"/>
          <w:sz w:val="24"/>
          <w:szCs w:val="24"/>
        </w:rPr>
        <w:t xml:space="preserve"> </w:t>
      </w:r>
      <w:r>
        <w:rPr>
          <w:rFonts w:ascii="Verdana" w:eastAsia="Verdana" w:hAnsi="Verdana" w:cs="Verdana"/>
          <w:sz w:val="24"/>
          <w:szCs w:val="24"/>
        </w:rPr>
        <w:t>000 pièces au 24 mars contre 28</w:t>
      </w:r>
      <w:r w:rsidR="005F1067">
        <w:rPr>
          <w:rFonts w:ascii="Verdana" w:eastAsia="Verdana" w:hAnsi="Verdana" w:cs="Verdana"/>
          <w:sz w:val="24"/>
          <w:szCs w:val="24"/>
        </w:rPr>
        <w:t xml:space="preserve"> </w:t>
      </w:r>
      <w:r>
        <w:rPr>
          <w:rFonts w:ascii="Verdana" w:eastAsia="Verdana" w:hAnsi="Verdana" w:cs="Verdana"/>
          <w:sz w:val="24"/>
          <w:szCs w:val="24"/>
        </w:rPr>
        <w:t>500 début janvier.</w:t>
      </w:r>
    </w:p>
    <w:p w14:paraId="423A1DEF" w14:textId="77777777" w:rsidR="00E2251C" w:rsidRDefault="00000000">
      <w:pPr>
        <w:pStyle w:val="Paragraphedeliste"/>
        <w:ind w:left="0"/>
        <w:jc w:val="both"/>
      </w:pPr>
      <w:r>
        <w:rPr>
          <w:rFonts w:ascii="Verdana" w:eastAsia="Verdana" w:hAnsi="Verdana" w:cs="Verdana"/>
          <w:sz w:val="24"/>
          <w:szCs w:val="24"/>
        </w:rPr>
        <w:t>Il ajoute que concernant GAIA le délai moyen est à un peu plus de 31 jours avec un objectif qui est à 34 jours. Le délai de décret moyen est lui à 34 jours avec un objectif fixé à 60 jours.</w:t>
      </w:r>
    </w:p>
    <w:p w14:paraId="4A9B37B6" w14:textId="77777777" w:rsidR="00E2251C" w:rsidRDefault="00000000">
      <w:pPr>
        <w:pStyle w:val="Paragraphedeliste"/>
        <w:ind w:left="0"/>
        <w:jc w:val="both"/>
      </w:pPr>
      <w:r>
        <w:rPr>
          <w:rFonts w:ascii="Verdana" w:eastAsia="Verdana" w:hAnsi="Verdana" w:cs="Verdana"/>
          <w:sz w:val="24"/>
          <w:szCs w:val="24"/>
        </w:rPr>
        <w:t>Le travail sur l’amélioration de l’antériorité est toujours en cours.</w:t>
      </w:r>
    </w:p>
    <w:p w14:paraId="3FB50B72" w14:textId="77777777" w:rsidR="00E2251C" w:rsidRDefault="00000000">
      <w:pPr>
        <w:pStyle w:val="Paragraphedeliste"/>
        <w:ind w:left="0"/>
        <w:jc w:val="both"/>
      </w:pPr>
      <w:r>
        <w:rPr>
          <w:rFonts w:ascii="Verdana" w:eastAsia="Verdana" w:hAnsi="Verdana" w:cs="Verdana"/>
          <w:sz w:val="24"/>
          <w:szCs w:val="24"/>
        </w:rPr>
        <w:t>Monsieur Pion rappelle qu’il y a, de plus, des opérations de recrutement en CDI et en CDD et de 2 postes de responsables d’unité.</w:t>
      </w:r>
    </w:p>
    <w:p w14:paraId="1F84F573" w14:textId="77777777" w:rsidR="00E2251C" w:rsidRDefault="00000000">
      <w:pPr>
        <w:pStyle w:val="Paragraphedeliste"/>
        <w:ind w:left="0"/>
        <w:jc w:val="both"/>
      </w:pPr>
      <w:r>
        <w:rPr>
          <w:rFonts w:ascii="Verdana" w:eastAsia="Verdana" w:hAnsi="Verdana" w:cs="Verdana"/>
          <w:sz w:val="24"/>
          <w:szCs w:val="24"/>
        </w:rPr>
        <w:t>Madame Coppey demande s’il y a des postulants aux postes de responsables d’unité.</w:t>
      </w:r>
    </w:p>
    <w:p w14:paraId="4AC8F8DF" w14:textId="77777777" w:rsidR="00E2251C" w:rsidRDefault="00000000">
      <w:pPr>
        <w:pStyle w:val="Paragraphedeliste"/>
        <w:ind w:left="0"/>
        <w:jc w:val="both"/>
      </w:pPr>
      <w:r>
        <w:rPr>
          <w:rFonts w:ascii="Verdana" w:eastAsia="Verdana" w:hAnsi="Verdana" w:cs="Verdana"/>
          <w:sz w:val="24"/>
          <w:szCs w:val="24"/>
        </w:rPr>
        <w:t>Monsieur Bruno répond que oui.</w:t>
      </w:r>
    </w:p>
    <w:p w14:paraId="1B00506A" w14:textId="77777777" w:rsidR="00E2251C" w:rsidRDefault="00000000">
      <w:pPr>
        <w:pStyle w:val="Paragraphedeliste"/>
        <w:ind w:left="0"/>
        <w:jc w:val="both"/>
      </w:pPr>
      <w:r>
        <w:rPr>
          <w:rFonts w:ascii="Verdana" w:eastAsia="Verdana" w:hAnsi="Verdana" w:cs="Verdana"/>
          <w:sz w:val="24"/>
          <w:szCs w:val="24"/>
        </w:rPr>
        <w:t>Madame Coppey demande s’il y a eu un retour de la médecine du travail concernant les 9 nouveaux agents qui s’était adressés au médecin.</w:t>
      </w:r>
    </w:p>
    <w:p w14:paraId="7619BE55" w14:textId="77777777" w:rsidR="00E2251C" w:rsidRDefault="00000000">
      <w:pPr>
        <w:pStyle w:val="Paragraphedeliste"/>
        <w:ind w:left="0"/>
        <w:jc w:val="both"/>
      </w:pPr>
      <w:r>
        <w:rPr>
          <w:rFonts w:ascii="Verdana" w:eastAsia="Verdana" w:hAnsi="Verdana" w:cs="Verdana"/>
          <w:sz w:val="24"/>
          <w:szCs w:val="24"/>
        </w:rPr>
        <w:t>Monsieur Bruno répond que la direction continue d’échanger avec les services de santé au travail mais n’a pas de compte-rendu médicaux. Ce suivi est inscrit dans le prolongement des actes qui ont précédés et sans nouvelle alerte ni nouvelle demande de la médecine du travail en ce sens.</w:t>
      </w:r>
    </w:p>
    <w:p w14:paraId="54A7BC30" w14:textId="77777777" w:rsidR="00E2251C" w:rsidRDefault="00000000">
      <w:pPr>
        <w:pStyle w:val="Paragraphedeliste"/>
        <w:ind w:left="0"/>
        <w:jc w:val="both"/>
      </w:pPr>
      <w:r>
        <w:rPr>
          <w:rFonts w:ascii="Verdana" w:eastAsia="Verdana" w:hAnsi="Verdana" w:cs="Verdana"/>
          <w:sz w:val="24"/>
          <w:szCs w:val="24"/>
        </w:rPr>
        <w:t>Madame Coppey demande si un suivi psychologique est fait.</w:t>
      </w:r>
    </w:p>
    <w:p w14:paraId="41EB5A46" w14:textId="77777777" w:rsidR="00E2251C" w:rsidRDefault="00000000">
      <w:pPr>
        <w:pStyle w:val="Paragraphedeliste"/>
        <w:ind w:left="0"/>
        <w:jc w:val="both"/>
      </w:pPr>
      <w:r>
        <w:rPr>
          <w:rFonts w:ascii="Verdana" w:eastAsia="Verdana" w:hAnsi="Verdana" w:cs="Verdana"/>
          <w:sz w:val="24"/>
          <w:szCs w:val="24"/>
        </w:rPr>
        <w:t>Monsieur Bruno répond qu’il y a un suivi en soutien et en santé.</w:t>
      </w:r>
    </w:p>
    <w:p w14:paraId="7CF30B4A" w14:textId="77777777" w:rsidR="00E2251C" w:rsidRDefault="00000000">
      <w:pPr>
        <w:pStyle w:val="Paragraphedeliste"/>
        <w:ind w:left="0"/>
        <w:jc w:val="both"/>
      </w:pPr>
      <w:r>
        <w:rPr>
          <w:rFonts w:ascii="Verdana" w:eastAsia="Verdana" w:hAnsi="Verdana" w:cs="Verdana"/>
          <w:sz w:val="24"/>
          <w:szCs w:val="24"/>
        </w:rPr>
        <w:t>Madame Cordier demande s’il y a eu des reprises d’agents en arrêt maladie.</w:t>
      </w:r>
    </w:p>
    <w:p w14:paraId="13050A40" w14:textId="77777777" w:rsidR="00E2251C" w:rsidRDefault="00000000">
      <w:pPr>
        <w:pStyle w:val="Paragraphedeliste"/>
        <w:ind w:left="0"/>
        <w:jc w:val="both"/>
      </w:pPr>
      <w:r>
        <w:rPr>
          <w:rFonts w:ascii="Verdana" w:eastAsia="Verdana" w:hAnsi="Verdana" w:cs="Verdana"/>
          <w:sz w:val="24"/>
          <w:szCs w:val="24"/>
        </w:rPr>
        <w:t>Monsieur Bruno répond qu’il y avait 2 personnes encore en arrêt et une 3</w:t>
      </w:r>
      <w:r>
        <w:rPr>
          <w:rFonts w:ascii="Verdana" w:eastAsia="Verdana" w:hAnsi="Verdana" w:cs="Verdana"/>
          <w:sz w:val="24"/>
          <w:szCs w:val="24"/>
          <w:vertAlign w:val="superscript"/>
        </w:rPr>
        <w:t>e</w:t>
      </w:r>
      <w:r>
        <w:rPr>
          <w:rFonts w:ascii="Verdana" w:eastAsia="Verdana" w:hAnsi="Verdana" w:cs="Verdana"/>
          <w:sz w:val="24"/>
          <w:szCs w:val="24"/>
        </w:rPr>
        <w:t xml:space="preserve"> qui était tombé en arrêt dans l’intervalle. Aujourd’hui, il y a toujours 2 personnes qui sont en arrêt et une personne qui a demandé une rupture conventionnelle.</w:t>
      </w:r>
    </w:p>
    <w:p w14:paraId="4366F02C" w14:textId="77777777" w:rsidR="00E2251C" w:rsidRDefault="00000000">
      <w:pPr>
        <w:pStyle w:val="Paragraphedeliste"/>
        <w:ind w:left="0"/>
        <w:jc w:val="both"/>
      </w:pPr>
      <w:r>
        <w:rPr>
          <w:rFonts w:ascii="Verdana" w:eastAsia="Verdana" w:hAnsi="Verdana" w:cs="Verdana"/>
          <w:sz w:val="24"/>
          <w:szCs w:val="24"/>
        </w:rPr>
        <w:lastRenderedPageBreak/>
        <w:t xml:space="preserve">Il souligne que l’entretien de liaison a été proposé à chaque fois mais qu’un seul agent et celui qui a demandé la rupture conventionnelle ont accepté cet entretien de liaison. </w:t>
      </w:r>
    </w:p>
    <w:p w14:paraId="5F18A74B" w14:textId="77777777" w:rsidR="00E2251C" w:rsidRDefault="00000000">
      <w:pPr>
        <w:pStyle w:val="Paragraphedeliste"/>
        <w:ind w:left="0"/>
        <w:jc w:val="both"/>
      </w:pPr>
      <w:r>
        <w:rPr>
          <w:rFonts w:ascii="Verdana" w:eastAsia="Verdana" w:hAnsi="Verdana" w:cs="Verdana"/>
          <w:sz w:val="24"/>
          <w:szCs w:val="24"/>
        </w:rPr>
        <w:t xml:space="preserve">Monsieur Baudry demande si le poste de CDI est proposé </w:t>
      </w:r>
      <w:proofErr w:type="gramStart"/>
      <w:r>
        <w:rPr>
          <w:rFonts w:ascii="Verdana" w:eastAsia="Verdana" w:hAnsi="Verdana" w:cs="Verdana"/>
          <w:sz w:val="24"/>
          <w:szCs w:val="24"/>
        </w:rPr>
        <w:t>suite à</w:t>
      </w:r>
      <w:proofErr w:type="gramEnd"/>
      <w:r>
        <w:rPr>
          <w:rFonts w:ascii="Verdana" w:eastAsia="Verdana" w:hAnsi="Verdana" w:cs="Verdana"/>
          <w:sz w:val="24"/>
          <w:szCs w:val="24"/>
        </w:rPr>
        <w:t xml:space="preserve"> cette rupture conventionnelle.</w:t>
      </w:r>
    </w:p>
    <w:p w14:paraId="4FD6C3E2" w14:textId="77777777" w:rsidR="00E2251C" w:rsidRDefault="00000000">
      <w:pPr>
        <w:pStyle w:val="Paragraphedeliste"/>
        <w:ind w:left="0"/>
        <w:jc w:val="both"/>
      </w:pPr>
      <w:r>
        <w:rPr>
          <w:rFonts w:ascii="Verdana" w:eastAsia="Verdana" w:hAnsi="Verdana" w:cs="Verdana"/>
          <w:sz w:val="24"/>
          <w:szCs w:val="24"/>
        </w:rPr>
        <w:t>Monsieur Bruno répond que non. Il y avait un poste laissé vacant dans les ETP alloué à l’ARIPA. Ce poste sera remplacé dès que la rupture conventionnelle sera effective. Il rappelle que pour ce service, nous sommes à la cible des emplois financés et même, aujourd’hui, à 4 emplois au-dessus de la cible.</w:t>
      </w:r>
    </w:p>
    <w:p w14:paraId="7D25948F" w14:textId="77777777" w:rsidR="00E2251C" w:rsidRDefault="00000000">
      <w:pPr>
        <w:pStyle w:val="Paragraphedeliste"/>
        <w:ind w:left="0"/>
        <w:jc w:val="both"/>
      </w:pPr>
      <w:r>
        <w:rPr>
          <w:rFonts w:ascii="Verdana" w:eastAsia="Verdana" w:hAnsi="Verdana" w:cs="Verdana"/>
          <w:sz w:val="24"/>
          <w:szCs w:val="24"/>
        </w:rPr>
        <w:t>Madame Cordier indique que s’il n’y a plus que 2 agents en arrêt, il y a donc eu des reprises puisqu’il y en avait beaucoup plus que 2.</w:t>
      </w:r>
    </w:p>
    <w:p w14:paraId="25C11B86" w14:textId="77777777" w:rsidR="00E2251C" w:rsidRDefault="00000000">
      <w:pPr>
        <w:pStyle w:val="Paragraphedeliste"/>
        <w:ind w:left="0"/>
        <w:jc w:val="both"/>
      </w:pPr>
      <w:r>
        <w:rPr>
          <w:rFonts w:ascii="Verdana" w:eastAsia="Verdana" w:hAnsi="Verdana" w:cs="Verdana"/>
          <w:sz w:val="24"/>
          <w:szCs w:val="24"/>
        </w:rPr>
        <w:t>Madame Taverne est d’accord et indique, qu’en effet, il y en a plus.</w:t>
      </w:r>
    </w:p>
    <w:p w14:paraId="7C49BAF8" w14:textId="77777777" w:rsidR="00E2251C" w:rsidRDefault="00000000">
      <w:pPr>
        <w:pStyle w:val="Paragraphedeliste"/>
        <w:ind w:left="0"/>
        <w:jc w:val="both"/>
      </w:pPr>
      <w:r>
        <w:rPr>
          <w:rFonts w:ascii="Verdana" w:eastAsia="Verdana" w:hAnsi="Verdana" w:cs="Verdana"/>
          <w:sz w:val="24"/>
          <w:szCs w:val="24"/>
        </w:rPr>
        <w:t>Monsieur Bruno répond qu’il ne parle pas des arrêts courts.</w:t>
      </w:r>
    </w:p>
    <w:p w14:paraId="3396AD63" w14:textId="77777777" w:rsidR="00E2251C" w:rsidRDefault="00000000">
      <w:pPr>
        <w:pStyle w:val="Paragraphedeliste"/>
        <w:ind w:left="0"/>
        <w:jc w:val="both"/>
      </w:pPr>
      <w:r>
        <w:rPr>
          <w:rFonts w:ascii="Verdana" w:eastAsia="Verdana" w:hAnsi="Verdana" w:cs="Verdana"/>
          <w:sz w:val="24"/>
          <w:szCs w:val="24"/>
        </w:rPr>
        <w:t>Monsieur Baudry répond qu’il y a plus de 2 arrêts longs.</w:t>
      </w:r>
    </w:p>
    <w:p w14:paraId="36867B05" w14:textId="239EED0D" w:rsidR="00E2251C" w:rsidRDefault="00000000">
      <w:pPr>
        <w:pStyle w:val="Paragraphedeliste"/>
        <w:ind w:left="0"/>
        <w:jc w:val="both"/>
      </w:pPr>
      <w:r>
        <w:rPr>
          <w:rFonts w:ascii="Verdana" w:eastAsia="Verdana" w:hAnsi="Verdana" w:cs="Verdana"/>
          <w:sz w:val="24"/>
          <w:szCs w:val="24"/>
        </w:rPr>
        <w:t>Madame Cordier ajoute que Monsieur Bruno avait dit</w:t>
      </w:r>
      <w:r w:rsidR="005F1067">
        <w:rPr>
          <w:rFonts w:ascii="Verdana" w:eastAsia="Verdana" w:hAnsi="Verdana" w:cs="Verdana"/>
          <w:sz w:val="24"/>
          <w:szCs w:val="24"/>
        </w:rPr>
        <w:t xml:space="preserve"> le mois passé</w:t>
      </w:r>
      <w:r>
        <w:rPr>
          <w:rFonts w:ascii="Verdana" w:eastAsia="Verdana" w:hAnsi="Verdana" w:cs="Verdana"/>
          <w:sz w:val="24"/>
          <w:szCs w:val="24"/>
        </w:rPr>
        <w:t xml:space="preserve"> qu’il y avait 6 personnes en arrêt long.</w:t>
      </w:r>
    </w:p>
    <w:p w14:paraId="602A304D" w14:textId="77777777" w:rsidR="00E2251C" w:rsidRDefault="00000000">
      <w:pPr>
        <w:pStyle w:val="Paragraphedeliste"/>
        <w:ind w:left="0"/>
        <w:jc w:val="both"/>
      </w:pPr>
      <w:r>
        <w:rPr>
          <w:rFonts w:ascii="Verdana" w:eastAsia="Verdana" w:hAnsi="Verdana" w:cs="Verdana"/>
          <w:sz w:val="24"/>
          <w:szCs w:val="24"/>
        </w:rPr>
        <w:t>Monsieur Bruno propose de refaire un point à la prochaine réunion mais rappelle qu’il y avait 3 agents concernés par les arrêts longs. Sur ces situations, il y a des personnes qui étaient peut-être en arrêt depuis peu au moment au moment de la précédente réunion, quand le point a été fait.</w:t>
      </w:r>
    </w:p>
    <w:p w14:paraId="4D8BF0BC" w14:textId="77777777" w:rsidR="00E2251C" w:rsidRDefault="00000000">
      <w:pPr>
        <w:pStyle w:val="Paragraphedeliste"/>
        <w:ind w:left="0"/>
        <w:jc w:val="both"/>
      </w:pPr>
      <w:r>
        <w:rPr>
          <w:rFonts w:ascii="Verdana" w:eastAsia="Verdana" w:hAnsi="Verdana" w:cs="Verdana"/>
          <w:sz w:val="24"/>
          <w:szCs w:val="24"/>
        </w:rPr>
        <w:t>Madame Taverne répond qu’il y a au moins 7 agents qu’elle n’a pas vu depuis plus d’1 an.</w:t>
      </w:r>
    </w:p>
    <w:p w14:paraId="0C9F3251" w14:textId="77777777" w:rsidR="00E2251C" w:rsidRDefault="00000000">
      <w:pPr>
        <w:pStyle w:val="Paragraphedeliste"/>
        <w:ind w:left="0"/>
        <w:jc w:val="both"/>
        <w:rPr>
          <w:rFonts w:ascii="Verdana" w:hAnsi="Verdana"/>
          <w:sz w:val="24"/>
          <w:szCs w:val="24"/>
        </w:rPr>
      </w:pPr>
      <w:r>
        <w:rPr>
          <w:rFonts w:ascii="Verdana" w:hAnsi="Verdana"/>
          <w:sz w:val="24"/>
          <w:szCs w:val="24"/>
        </w:rPr>
        <w:t>Monsieur Baudry est d’accord.</w:t>
      </w:r>
    </w:p>
    <w:p w14:paraId="525A14FB" w14:textId="77777777" w:rsidR="00E2251C" w:rsidRDefault="00000000">
      <w:pPr>
        <w:pStyle w:val="Paragraphedeliste"/>
        <w:ind w:left="0"/>
        <w:jc w:val="both"/>
        <w:rPr>
          <w:rFonts w:ascii="Verdana" w:hAnsi="Verdana"/>
          <w:sz w:val="24"/>
          <w:szCs w:val="24"/>
        </w:rPr>
      </w:pPr>
      <w:r>
        <w:rPr>
          <w:rFonts w:ascii="Verdana" w:hAnsi="Verdana"/>
          <w:sz w:val="24"/>
          <w:szCs w:val="24"/>
        </w:rPr>
        <w:t>Madame Cordier ajoute que Monsieur Bruno avait même dit 6 lors de la précédente réunion.</w:t>
      </w:r>
    </w:p>
    <w:p w14:paraId="64E3CCEE" w14:textId="77777777" w:rsidR="00E2251C" w:rsidRDefault="00000000">
      <w:pPr>
        <w:pStyle w:val="Paragraphedeliste"/>
        <w:ind w:left="0"/>
        <w:jc w:val="both"/>
        <w:rPr>
          <w:rFonts w:ascii="Verdana" w:hAnsi="Verdana"/>
          <w:sz w:val="24"/>
          <w:szCs w:val="24"/>
        </w:rPr>
      </w:pPr>
      <w:r>
        <w:rPr>
          <w:rFonts w:ascii="Verdana" w:hAnsi="Verdana"/>
          <w:sz w:val="24"/>
          <w:szCs w:val="24"/>
        </w:rPr>
        <w:t>Monsieur Bruno répond qu’il refera un point à la prochaine réunion CSE.</w:t>
      </w:r>
    </w:p>
    <w:p w14:paraId="1239A7F2" w14:textId="77777777" w:rsidR="00E2251C" w:rsidRDefault="00000000">
      <w:pPr>
        <w:pStyle w:val="Paragraphedeliste"/>
        <w:ind w:left="0"/>
        <w:jc w:val="both"/>
        <w:rPr>
          <w:rFonts w:ascii="Verdana" w:hAnsi="Verdana"/>
          <w:sz w:val="24"/>
          <w:szCs w:val="24"/>
        </w:rPr>
      </w:pPr>
      <w:r>
        <w:rPr>
          <w:rFonts w:ascii="Verdana" w:hAnsi="Verdana"/>
          <w:sz w:val="24"/>
          <w:szCs w:val="24"/>
        </w:rPr>
        <w:t>Madame Cordier demande où en est l’ambiance de travail.</w:t>
      </w:r>
    </w:p>
    <w:p w14:paraId="48ECAE74" w14:textId="0D8E292C" w:rsidR="00E2251C" w:rsidRDefault="00000000">
      <w:pPr>
        <w:pStyle w:val="Paragraphedeliste"/>
        <w:ind w:left="0"/>
        <w:jc w:val="both"/>
        <w:rPr>
          <w:rFonts w:ascii="Verdana" w:hAnsi="Verdana"/>
          <w:sz w:val="24"/>
          <w:szCs w:val="24"/>
        </w:rPr>
      </w:pPr>
      <w:r>
        <w:rPr>
          <w:rFonts w:ascii="Verdana" w:hAnsi="Verdana"/>
          <w:sz w:val="24"/>
          <w:szCs w:val="24"/>
        </w:rPr>
        <w:t xml:space="preserve">Monsieur </w:t>
      </w:r>
      <w:r w:rsidR="005F1067">
        <w:rPr>
          <w:rFonts w:ascii="Verdana" w:hAnsi="Verdana"/>
          <w:sz w:val="24"/>
          <w:szCs w:val="24"/>
        </w:rPr>
        <w:t>Pion</w:t>
      </w:r>
      <w:r>
        <w:rPr>
          <w:rFonts w:ascii="Verdana" w:hAnsi="Verdana"/>
          <w:sz w:val="24"/>
          <w:szCs w:val="24"/>
        </w:rPr>
        <w:t xml:space="preserve"> répond qu’elle est redevenue professionnelle.</w:t>
      </w:r>
    </w:p>
    <w:p w14:paraId="7F25C507" w14:textId="77777777" w:rsidR="005F1067" w:rsidRDefault="005F1067">
      <w:pPr>
        <w:pStyle w:val="Paragraphedeliste"/>
        <w:ind w:left="0"/>
        <w:jc w:val="both"/>
        <w:rPr>
          <w:rFonts w:ascii="Verdana" w:hAnsi="Verdana"/>
          <w:sz w:val="24"/>
          <w:szCs w:val="24"/>
        </w:rPr>
      </w:pPr>
    </w:p>
    <w:p w14:paraId="33DA401A" w14:textId="77777777" w:rsidR="005F1067" w:rsidRDefault="005F1067">
      <w:pPr>
        <w:pStyle w:val="Paragraphedeliste"/>
        <w:ind w:left="0"/>
        <w:jc w:val="both"/>
        <w:rPr>
          <w:rFonts w:ascii="Verdana" w:hAnsi="Verdana"/>
          <w:sz w:val="24"/>
          <w:szCs w:val="24"/>
        </w:rPr>
      </w:pPr>
    </w:p>
    <w:p w14:paraId="032390B5" w14:textId="77777777" w:rsidR="005F1067" w:rsidRDefault="005F1067">
      <w:pPr>
        <w:pStyle w:val="Paragraphedeliste"/>
        <w:ind w:left="0"/>
        <w:jc w:val="both"/>
        <w:rPr>
          <w:rFonts w:ascii="Verdana" w:hAnsi="Verdana"/>
          <w:sz w:val="24"/>
          <w:szCs w:val="24"/>
        </w:rPr>
      </w:pPr>
    </w:p>
    <w:p w14:paraId="07835DFC" w14:textId="77777777" w:rsidR="005F1067" w:rsidRDefault="005F1067">
      <w:pPr>
        <w:pStyle w:val="Paragraphedeliste"/>
        <w:ind w:left="0"/>
        <w:jc w:val="both"/>
        <w:rPr>
          <w:rFonts w:ascii="Verdana" w:hAnsi="Verdana"/>
          <w:sz w:val="24"/>
          <w:szCs w:val="24"/>
        </w:rPr>
      </w:pPr>
    </w:p>
    <w:p w14:paraId="4129C13A" w14:textId="77777777" w:rsidR="005F1067" w:rsidRDefault="005F1067">
      <w:pPr>
        <w:pStyle w:val="Paragraphedeliste"/>
        <w:ind w:left="0"/>
        <w:jc w:val="both"/>
        <w:rPr>
          <w:rFonts w:ascii="Verdana" w:hAnsi="Verdana"/>
          <w:sz w:val="24"/>
          <w:szCs w:val="24"/>
        </w:rPr>
      </w:pPr>
    </w:p>
    <w:p w14:paraId="3AED732E" w14:textId="77777777" w:rsidR="00E2251C" w:rsidRDefault="00E2251C">
      <w:pPr>
        <w:pStyle w:val="Paragraphedeliste"/>
        <w:ind w:left="0"/>
        <w:jc w:val="both"/>
        <w:rPr>
          <w:rFonts w:ascii="Verdana" w:hAnsi="Verdana"/>
          <w:sz w:val="24"/>
          <w:szCs w:val="24"/>
        </w:rPr>
      </w:pPr>
    </w:p>
    <w:p w14:paraId="426879C9" w14:textId="77777777" w:rsidR="00E2251C" w:rsidRDefault="00E2251C">
      <w:pPr>
        <w:pStyle w:val="Paragraphedeliste"/>
        <w:ind w:left="0"/>
        <w:jc w:val="both"/>
        <w:rPr>
          <w:rFonts w:ascii="Verdana" w:hAnsi="Verdana"/>
          <w:sz w:val="24"/>
          <w:szCs w:val="24"/>
        </w:rPr>
      </w:pPr>
    </w:p>
    <w:p w14:paraId="3D14F833" w14:textId="77777777" w:rsidR="00E2251C" w:rsidRDefault="00000000">
      <w:pPr>
        <w:jc w:val="both"/>
      </w:pPr>
      <w:r>
        <w:rPr>
          <w:rFonts w:ascii="Verdana" w:hAnsi="Verdana"/>
          <w:b/>
          <w:bCs/>
          <w:sz w:val="24"/>
          <w:szCs w:val="24"/>
          <w:shd w:val="clear" w:color="auto" w:fill="B2B2B2"/>
        </w:rPr>
        <w:lastRenderedPageBreak/>
        <w:t>V-</w:t>
      </w:r>
      <w:r>
        <w:rPr>
          <w:rFonts w:ascii="Verdana" w:hAnsi="Verdana"/>
          <w:b/>
          <w:bCs/>
          <w:sz w:val="24"/>
          <w:szCs w:val="24"/>
          <w:shd w:val="clear" w:color="auto" w:fill="B2B2B2"/>
        </w:rPr>
        <w:tab/>
        <w:t>Questions soulevées par le CSE, dont certaines relèvent de la santé, la sécurité et des conditions de travail</w:t>
      </w:r>
    </w:p>
    <w:p w14:paraId="688290BF" w14:textId="77777777" w:rsidR="00E2251C" w:rsidRDefault="00E2251C">
      <w:pPr>
        <w:jc w:val="both"/>
        <w:rPr>
          <w:rFonts w:ascii="Verdana" w:hAnsi="Verdana"/>
          <w:b/>
          <w:bCs/>
          <w:sz w:val="24"/>
          <w:szCs w:val="24"/>
          <w:shd w:val="clear" w:color="auto" w:fill="B2B2B2"/>
        </w:rPr>
      </w:pPr>
    </w:p>
    <w:p w14:paraId="73F7CF84" w14:textId="77777777" w:rsidR="00E2251C" w:rsidRDefault="00000000">
      <w:pPr>
        <w:jc w:val="both"/>
      </w:pPr>
      <w:r>
        <w:rPr>
          <w:rFonts w:ascii="Verdana" w:hAnsi="Verdana"/>
          <w:b/>
          <w:bCs/>
          <w:sz w:val="24"/>
          <w:szCs w:val="24"/>
          <w:shd w:val="clear" w:color="auto" w:fill="FFFFFF"/>
        </w:rPr>
        <w:tab/>
      </w:r>
      <w:r>
        <w:rPr>
          <w:rFonts w:ascii="Verdana" w:eastAsia="Verdana" w:hAnsi="Verdana" w:cs="Verdana"/>
          <w:b/>
          <w:bCs/>
          <w:sz w:val="24"/>
          <w:szCs w:val="24"/>
          <w:shd w:val="clear" w:color="auto" w:fill="FFFFFF"/>
        </w:rPr>
        <w:t>●</w:t>
      </w:r>
      <w:r>
        <w:rPr>
          <w:rFonts w:ascii="Verdana" w:eastAsia="Calibri" w:hAnsi="Verdana"/>
          <w:b/>
          <w:bCs/>
          <w:sz w:val="24"/>
          <w:szCs w:val="24"/>
          <w:shd w:val="clear" w:color="auto" w:fill="FFFFFF"/>
        </w:rPr>
        <w:t xml:space="preserve"> Statistiques sur le dispositif Pro-</w:t>
      </w:r>
      <w:proofErr w:type="spellStart"/>
      <w:r>
        <w:rPr>
          <w:rFonts w:ascii="Verdana" w:eastAsia="Calibri" w:hAnsi="Verdana"/>
          <w:b/>
          <w:bCs/>
          <w:sz w:val="24"/>
          <w:szCs w:val="24"/>
          <w:shd w:val="clear" w:color="auto" w:fill="FFFFFF"/>
        </w:rPr>
        <w:t>consult</w:t>
      </w:r>
      <w:proofErr w:type="spellEnd"/>
    </w:p>
    <w:p w14:paraId="04E0FCE2" w14:textId="77777777" w:rsidR="00E2251C" w:rsidRDefault="00E2251C">
      <w:pPr>
        <w:jc w:val="both"/>
        <w:rPr>
          <w:rFonts w:ascii="Verdana" w:eastAsia="Calibri" w:hAnsi="Verdana"/>
          <w:b/>
          <w:bCs/>
          <w:sz w:val="24"/>
          <w:szCs w:val="24"/>
          <w:shd w:val="clear" w:color="auto" w:fill="FFFFFF"/>
        </w:rPr>
      </w:pPr>
    </w:p>
    <w:p w14:paraId="46521C61" w14:textId="4A837081" w:rsidR="00E2251C" w:rsidRDefault="00000000">
      <w:pPr>
        <w:jc w:val="both"/>
      </w:pPr>
      <w:r>
        <w:rPr>
          <w:rFonts w:ascii="Verdana" w:eastAsia="Calibri" w:hAnsi="Verdana"/>
          <w:sz w:val="24"/>
          <w:szCs w:val="24"/>
          <w:shd w:val="clear" w:color="auto" w:fill="FFFFFF"/>
        </w:rPr>
        <w:t>Madame Cordier indique que les élus CGT ont mis ce point à l’ordre du jour car dans beaucoup d’organismes il y a un point de situation qui est fait au moi</w:t>
      </w:r>
      <w:r w:rsidR="00786F5E">
        <w:rPr>
          <w:rFonts w:ascii="Verdana" w:eastAsia="Calibri" w:hAnsi="Verdana"/>
          <w:sz w:val="24"/>
          <w:szCs w:val="24"/>
          <w:shd w:val="clear" w:color="auto" w:fill="FFFFFF"/>
        </w:rPr>
        <w:t>n</w:t>
      </w:r>
      <w:r>
        <w:rPr>
          <w:rFonts w:ascii="Verdana" w:eastAsia="Calibri" w:hAnsi="Verdana"/>
          <w:sz w:val="24"/>
          <w:szCs w:val="24"/>
          <w:shd w:val="clear" w:color="auto" w:fill="FFFFFF"/>
        </w:rPr>
        <w:t>s semestriellement. Elle aimerait avoir également ces données car ce sont des éléments qui permettent de voir s’il y a des variations.</w:t>
      </w:r>
    </w:p>
    <w:p w14:paraId="57178A81" w14:textId="0021E133" w:rsidR="00E2251C" w:rsidRDefault="00000000">
      <w:pPr>
        <w:jc w:val="both"/>
      </w:pPr>
      <w:r>
        <w:rPr>
          <w:rFonts w:ascii="Verdana" w:eastAsia="Calibri" w:hAnsi="Verdana"/>
          <w:sz w:val="24"/>
          <w:szCs w:val="24"/>
          <w:shd w:val="clear" w:color="auto" w:fill="FFFFFF"/>
        </w:rPr>
        <w:t>Monsieur Pion répond que cela ne fait pas partie des données obligatoires à apport</w:t>
      </w:r>
      <w:r w:rsidR="00786F5E">
        <w:rPr>
          <w:rFonts w:ascii="Verdana" w:eastAsia="Calibri" w:hAnsi="Verdana"/>
          <w:sz w:val="24"/>
          <w:szCs w:val="24"/>
          <w:shd w:val="clear" w:color="auto" w:fill="FFFFFF"/>
        </w:rPr>
        <w:t>er</w:t>
      </w:r>
      <w:r>
        <w:rPr>
          <w:rFonts w:ascii="Verdana" w:eastAsia="Calibri" w:hAnsi="Verdana"/>
          <w:sz w:val="24"/>
          <w:szCs w:val="24"/>
          <w:shd w:val="clear" w:color="auto" w:fill="FFFFFF"/>
        </w:rPr>
        <w:t xml:space="preserve"> au CSE.</w:t>
      </w:r>
    </w:p>
    <w:p w14:paraId="3D296BD4" w14:textId="77777777" w:rsidR="00E2251C" w:rsidRDefault="00000000">
      <w:pPr>
        <w:jc w:val="both"/>
      </w:pPr>
      <w:r>
        <w:rPr>
          <w:rFonts w:ascii="Verdana" w:eastAsia="Calibri" w:hAnsi="Verdana"/>
          <w:sz w:val="24"/>
          <w:szCs w:val="24"/>
          <w:shd w:val="clear" w:color="auto" w:fill="FFFFFF"/>
        </w:rPr>
        <w:t>Madame Cordier répond que ce n’est pas obligatoire mais que cela se fait.</w:t>
      </w:r>
    </w:p>
    <w:p w14:paraId="791A6C3E" w14:textId="0A5DD17E" w:rsidR="00E2251C" w:rsidRDefault="00000000">
      <w:pPr>
        <w:jc w:val="both"/>
      </w:pPr>
      <w:r>
        <w:rPr>
          <w:rFonts w:ascii="Verdana" w:eastAsia="Calibri" w:hAnsi="Verdana"/>
          <w:sz w:val="24"/>
          <w:szCs w:val="24"/>
          <w:shd w:val="clear" w:color="auto" w:fill="FFFFFF"/>
        </w:rPr>
        <w:t xml:space="preserve">Monsieur Bruno répond que cela se fait sans doute sur un dénombrement qui est local </w:t>
      </w:r>
      <w:r w:rsidR="00786F5E">
        <w:rPr>
          <w:rFonts w:ascii="Verdana" w:eastAsia="Calibri" w:hAnsi="Verdana"/>
          <w:sz w:val="24"/>
          <w:szCs w:val="24"/>
          <w:shd w:val="clear" w:color="auto" w:fill="FFFFFF"/>
        </w:rPr>
        <w:t xml:space="preserve">car </w:t>
      </w:r>
      <w:r>
        <w:rPr>
          <w:rFonts w:ascii="Verdana" w:eastAsia="Calibri" w:hAnsi="Verdana"/>
          <w:sz w:val="24"/>
          <w:szCs w:val="24"/>
          <w:shd w:val="clear" w:color="auto" w:fill="FFFFFF"/>
        </w:rPr>
        <w:t>il ne peut y avoir de statistiques, dans notre Caisse, étant donné que l’employeur n’a pas connaissance des saisies de Pro-Consult. Il souligne que cela fait 7 ans que la caisse Nationale n’a pas produit de bilan sur les statistiques de saisies de Pro-Consult. Il rappelle que Pro-Consult n’est pas un prestataire de la Caf du Pas-De-Calais, c’est un contrat de la Caisse Nationale qui elle-même n’a pas les statistiques.</w:t>
      </w:r>
    </w:p>
    <w:p w14:paraId="05B78AA0" w14:textId="7A0E5527" w:rsidR="00E2251C" w:rsidRDefault="00000000">
      <w:pPr>
        <w:jc w:val="both"/>
      </w:pPr>
      <w:r>
        <w:rPr>
          <w:rFonts w:ascii="Verdana" w:eastAsia="Calibri" w:hAnsi="Verdana"/>
          <w:sz w:val="24"/>
          <w:szCs w:val="24"/>
          <w:shd w:val="clear" w:color="auto" w:fill="FFFFFF"/>
        </w:rPr>
        <w:t xml:space="preserve">Monsieur Bruno explique que la Caisse n’a à être contactée que lorsque la personne qui </w:t>
      </w:r>
      <w:r w:rsidR="00786F5E">
        <w:rPr>
          <w:rFonts w:ascii="Verdana" w:eastAsia="Calibri" w:hAnsi="Verdana"/>
          <w:sz w:val="24"/>
          <w:szCs w:val="24"/>
          <w:shd w:val="clear" w:color="auto" w:fill="FFFFFF"/>
        </w:rPr>
        <w:t xml:space="preserve">a </w:t>
      </w:r>
      <w:r>
        <w:rPr>
          <w:rFonts w:ascii="Verdana" w:eastAsia="Calibri" w:hAnsi="Verdana"/>
          <w:sz w:val="24"/>
          <w:szCs w:val="24"/>
          <w:shd w:val="clear" w:color="auto" w:fill="FFFFFF"/>
        </w:rPr>
        <w:t>reçu l’appel et consulté un de ses agents aurait constaté un danger grave et imminent qui nécessite la mobilisation de l’employeur.</w:t>
      </w:r>
    </w:p>
    <w:p w14:paraId="6D4DD897" w14:textId="12CB9A43" w:rsidR="00E2251C" w:rsidRDefault="00000000">
      <w:pPr>
        <w:jc w:val="both"/>
      </w:pPr>
      <w:r>
        <w:rPr>
          <w:rFonts w:ascii="Verdana" w:eastAsia="Calibri" w:hAnsi="Verdana"/>
          <w:sz w:val="24"/>
          <w:szCs w:val="24"/>
          <w:shd w:val="clear" w:color="auto" w:fill="FFFFFF"/>
        </w:rPr>
        <w:t>Monsieur Tomasi demande comment les autres organismes arrivent à obtenir ces données.</w:t>
      </w:r>
    </w:p>
    <w:p w14:paraId="5E7B0919" w14:textId="77777777" w:rsidR="00E2251C" w:rsidRDefault="00000000">
      <w:pPr>
        <w:jc w:val="both"/>
      </w:pPr>
      <w:r>
        <w:rPr>
          <w:rFonts w:ascii="Verdana" w:eastAsia="Calibri" w:hAnsi="Verdana"/>
          <w:sz w:val="24"/>
          <w:szCs w:val="24"/>
          <w:shd w:val="clear" w:color="auto" w:fill="FFFFFF"/>
        </w:rPr>
        <w:t>Monsieur Bruno répond qu’au niveau national il y a un contrat.</w:t>
      </w:r>
    </w:p>
    <w:p w14:paraId="3118E1D2" w14:textId="77777777" w:rsidR="00E2251C" w:rsidRDefault="00000000">
      <w:pPr>
        <w:jc w:val="both"/>
      </w:pPr>
      <w:r>
        <w:rPr>
          <w:rFonts w:ascii="Verdana" w:eastAsia="Calibri" w:hAnsi="Verdana"/>
          <w:sz w:val="24"/>
          <w:szCs w:val="24"/>
          <w:shd w:val="clear" w:color="auto" w:fill="FFFFFF"/>
        </w:rPr>
        <w:t>Madame Cordier indique que des données étaient fournis au début de la mise en place de Pro-Consult. Elle rappelle que ce service a été mis en place par l’employeur pour répondre aux obligations de santé au travail.</w:t>
      </w:r>
    </w:p>
    <w:p w14:paraId="229BF1AF" w14:textId="77777777" w:rsidR="00E2251C" w:rsidRDefault="00000000">
      <w:pPr>
        <w:jc w:val="both"/>
      </w:pPr>
      <w:r>
        <w:rPr>
          <w:rFonts w:ascii="Verdana" w:eastAsia="Calibri" w:hAnsi="Verdana"/>
          <w:sz w:val="24"/>
          <w:szCs w:val="24"/>
          <w:shd w:val="clear" w:color="auto" w:fill="FFFFFF"/>
        </w:rPr>
        <w:t>Monsieur Pion répond qu’il y a toujours eu cette obligation de ne pas donner d’informations à l’employeur.</w:t>
      </w:r>
    </w:p>
    <w:p w14:paraId="5393897C" w14:textId="77777777" w:rsidR="00E2251C" w:rsidRDefault="00000000">
      <w:pPr>
        <w:jc w:val="both"/>
      </w:pPr>
      <w:r>
        <w:rPr>
          <w:rFonts w:ascii="Verdana" w:eastAsia="Calibri" w:hAnsi="Verdana"/>
          <w:sz w:val="24"/>
          <w:szCs w:val="24"/>
          <w:shd w:val="clear" w:color="auto" w:fill="FFFFFF"/>
        </w:rPr>
        <w:lastRenderedPageBreak/>
        <w:t>Madame Cordier répond qu’il y en avait pourtant. De plus, dans certains organismes, cela se poursuit.</w:t>
      </w:r>
    </w:p>
    <w:p w14:paraId="5E0E3BC0" w14:textId="77777777" w:rsidR="00E2251C" w:rsidRDefault="00000000">
      <w:pPr>
        <w:jc w:val="both"/>
      </w:pPr>
      <w:r>
        <w:rPr>
          <w:rFonts w:ascii="Verdana" w:eastAsia="Calibri" w:hAnsi="Verdana"/>
          <w:sz w:val="24"/>
          <w:szCs w:val="24"/>
          <w:shd w:val="clear" w:color="auto" w:fill="FFFFFF"/>
        </w:rPr>
        <w:t>Monsieur Pion répond qu’il ne sait pas comment ils font pour avoir ces données car notre Caisse n’est informée qu’en cas de danger grave et imminent ce qui est très rare car il n’a eu qu’une sollicitation depuis la mise en place du dispositif.</w:t>
      </w:r>
    </w:p>
    <w:p w14:paraId="63172F8E" w14:textId="77777777" w:rsidR="00E2251C" w:rsidRDefault="00000000">
      <w:pPr>
        <w:jc w:val="both"/>
      </w:pPr>
      <w:r>
        <w:rPr>
          <w:rFonts w:ascii="Verdana" w:eastAsia="Calibri" w:hAnsi="Verdana"/>
          <w:sz w:val="24"/>
          <w:szCs w:val="24"/>
          <w:shd w:val="clear" w:color="auto" w:fill="FFFFFF"/>
        </w:rPr>
        <w:t>Monsieur Tomasi indique qu’il y a eu un cas ici avec un agent qui était décédé dans les locaux et le personnel avait été un peu choqué.</w:t>
      </w:r>
    </w:p>
    <w:p w14:paraId="0B884FA1" w14:textId="4E5AB072" w:rsidR="00E2251C" w:rsidRDefault="00000000">
      <w:pPr>
        <w:jc w:val="both"/>
      </w:pPr>
      <w:r>
        <w:rPr>
          <w:rFonts w:ascii="Verdana" w:eastAsia="Calibri" w:hAnsi="Verdana"/>
          <w:sz w:val="24"/>
          <w:szCs w:val="24"/>
          <w:shd w:val="clear" w:color="auto" w:fill="FFFFFF"/>
        </w:rPr>
        <w:t xml:space="preserve">Monsieur Bruno indique que la direction n’est pas </w:t>
      </w:r>
      <w:r w:rsidR="00786F5E">
        <w:rPr>
          <w:rFonts w:ascii="Verdana" w:eastAsia="Calibri" w:hAnsi="Verdana"/>
          <w:sz w:val="24"/>
          <w:szCs w:val="24"/>
          <w:shd w:val="clear" w:color="auto" w:fill="FFFFFF"/>
        </w:rPr>
        <w:t>forcément</w:t>
      </w:r>
      <w:r>
        <w:rPr>
          <w:rFonts w:ascii="Verdana" w:eastAsia="Calibri" w:hAnsi="Verdana"/>
          <w:sz w:val="24"/>
          <w:szCs w:val="24"/>
          <w:shd w:val="clear" w:color="auto" w:fill="FFFFFF"/>
        </w:rPr>
        <w:t xml:space="preserve"> satisfaite de ne pas avoir de retour sur ce dispositif.</w:t>
      </w:r>
    </w:p>
    <w:p w14:paraId="07637C54" w14:textId="77777777" w:rsidR="00E2251C" w:rsidRDefault="00E2251C">
      <w:pPr>
        <w:jc w:val="both"/>
        <w:rPr>
          <w:rFonts w:ascii="Verdana" w:eastAsia="Calibri" w:hAnsi="Verdana"/>
          <w:b/>
          <w:bCs/>
          <w:sz w:val="24"/>
          <w:szCs w:val="24"/>
        </w:rPr>
      </w:pPr>
    </w:p>
    <w:p w14:paraId="0EA555C5" w14:textId="77777777" w:rsidR="00E2251C" w:rsidRDefault="00000000">
      <w:pPr>
        <w:jc w:val="both"/>
      </w:pPr>
      <w:r>
        <w:rPr>
          <w:rFonts w:ascii="Verdana" w:eastAsia="Calibri" w:hAnsi="Verdana"/>
          <w:b/>
          <w:bCs/>
          <w:sz w:val="24"/>
          <w:szCs w:val="24"/>
          <w:shd w:val="clear" w:color="auto" w:fill="FFFFFF"/>
        </w:rPr>
        <w:tab/>
      </w:r>
      <w:r>
        <w:rPr>
          <w:rFonts w:ascii="Verdana" w:eastAsia="Verdana" w:hAnsi="Verdana" w:cs="Verdana"/>
          <w:b/>
          <w:bCs/>
          <w:sz w:val="24"/>
          <w:szCs w:val="24"/>
          <w:shd w:val="clear" w:color="auto" w:fill="FFFFFF"/>
        </w:rPr>
        <w:t xml:space="preserve">● </w:t>
      </w:r>
      <w:r>
        <w:rPr>
          <w:rFonts w:ascii="Verdana" w:eastAsia="Calibri" w:hAnsi="Verdana"/>
          <w:b/>
          <w:bCs/>
          <w:sz w:val="24"/>
          <w:szCs w:val="24"/>
          <w:shd w:val="clear" w:color="auto" w:fill="FFFFFF"/>
        </w:rPr>
        <w:t>Inspection PFS : quand pourrons-nous obtenir les documents réclamés</w:t>
      </w:r>
    </w:p>
    <w:p w14:paraId="77D82355" w14:textId="77777777" w:rsidR="00E2251C" w:rsidRDefault="00E2251C">
      <w:pPr>
        <w:jc w:val="both"/>
        <w:rPr>
          <w:rFonts w:ascii="Verdana" w:eastAsia="Calibri" w:hAnsi="Verdana"/>
          <w:b/>
          <w:bCs/>
          <w:sz w:val="24"/>
          <w:szCs w:val="24"/>
          <w:shd w:val="clear" w:color="auto" w:fill="FFFFFF"/>
        </w:rPr>
      </w:pPr>
    </w:p>
    <w:p w14:paraId="39D059A2" w14:textId="77777777" w:rsidR="00E2251C" w:rsidRDefault="00000000">
      <w:pPr>
        <w:jc w:val="both"/>
      </w:pPr>
      <w:r>
        <w:rPr>
          <w:rFonts w:ascii="Verdana" w:eastAsia="Calibri" w:hAnsi="Verdana"/>
          <w:sz w:val="24"/>
          <w:szCs w:val="24"/>
          <w:shd w:val="clear" w:color="auto" w:fill="FFFFFF"/>
        </w:rPr>
        <w:t>Monsieur Bruno indique que les choses se sont peut-être croisées car le 19 mars les éléments ont été transmis.</w:t>
      </w:r>
    </w:p>
    <w:p w14:paraId="090B691B" w14:textId="082FEAB9" w:rsidR="00E2251C" w:rsidRDefault="00000000">
      <w:pPr>
        <w:jc w:val="both"/>
      </w:pPr>
      <w:r>
        <w:rPr>
          <w:rFonts w:ascii="Verdana" w:eastAsia="Calibri" w:hAnsi="Verdana"/>
          <w:sz w:val="24"/>
          <w:szCs w:val="24"/>
          <w:shd w:val="clear" w:color="auto" w:fill="FFFFFF"/>
        </w:rPr>
        <w:t>Madame Coppey indique qu’elle a été surprise que des éléments soient interdits d’accès comme le mail qui a été envoyé aux agents pour leur proposer ces entretiens. Elle ne comprend pas pourquoi les élus chargés de l’inspection n’ont pas le droit d’avoir accès à cette information.</w:t>
      </w:r>
    </w:p>
    <w:p w14:paraId="15CBEEB4" w14:textId="09F52428" w:rsidR="00E2251C" w:rsidRDefault="00000000">
      <w:pPr>
        <w:jc w:val="both"/>
      </w:pPr>
      <w:r>
        <w:rPr>
          <w:rFonts w:ascii="Verdana" w:eastAsia="Calibri" w:hAnsi="Verdana"/>
          <w:sz w:val="24"/>
          <w:szCs w:val="24"/>
          <w:shd w:val="clear" w:color="auto" w:fill="FFFFFF"/>
        </w:rPr>
        <w:t xml:space="preserve">Madame </w:t>
      </w:r>
      <w:proofErr w:type="spellStart"/>
      <w:r>
        <w:rPr>
          <w:rFonts w:ascii="Verdana" w:eastAsia="Calibri" w:hAnsi="Verdana"/>
          <w:sz w:val="24"/>
          <w:szCs w:val="24"/>
          <w:shd w:val="clear" w:color="auto" w:fill="FFFFFF"/>
        </w:rPr>
        <w:t>Mielczarek</w:t>
      </w:r>
      <w:proofErr w:type="spellEnd"/>
      <w:r>
        <w:rPr>
          <w:rFonts w:ascii="Verdana" w:eastAsia="Calibri" w:hAnsi="Verdana"/>
          <w:sz w:val="24"/>
          <w:szCs w:val="24"/>
          <w:shd w:val="clear" w:color="auto" w:fill="FFFFFF"/>
        </w:rPr>
        <w:t xml:space="preserve"> </w:t>
      </w:r>
      <w:r w:rsidR="00786F5E">
        <w:rPr>
          <w:rFonts w:ascii="Verdana" w:eastAsia="Calibri" w:hAnsi="Verdana"/>
          <w:sz w:val="24"/>
          <w:szCs w:val="24"/>
          <w:shd w:val="clear" w:color="auto" w:fill="FFFFFF"/>
        </w:rPr>
        <w:t>confirme</w:t>
      </w:r>
      <w:r>
        <w:rPr>
          <w:rFonts w:ascii="Verdana" w:eastAsia="Calibri" w:hAnsi="Verdana"/>
          <w:sz w:val="24"/>
          <w:szCs w:val="24"/>
          <w:shd w:val="clear" w:color="auto" w:fill="FFFFFF"/>
        </w:rPr>
        <w:t xml:space="preserve"> qu’ils n’ont pas eu droit à avoir accès à la copie des supervisions des agents.</w:t>
      </w:r>
    </w:p>
    <w:p w14:paraId="4B912437" w14:textId="77777777" w:rsidR="00E2251C" w:rsidRDefault="00000000">
      <w:pPr>
        <w:jc w:val="both"/>
      </w:pPr>
      <w:r>
        <w:rPr>
          <w:rFonts w:ascii="Verdana" w:eastAsia="Calibri" w:hAnsi="Verdana"/>
          <w:sz w:val="24"/>
          <w:szCs w:val="24"/>
          <w:shd w:val="clear" w:color="auto" w:fill="FFFFFF"/>
        </w:rPr>
        <w:t>Madame Blondel ajoute qu’elles étaient demandées de manière anonyme.</w:t>
      </w:r>
    </w:p>
    <w:p w14:paraId="1A272DFF" w14:textId="5EB4491D" w:rsidR="00E2251C" w:rsidRDefault="00000000">
      <w:pPr>
        <w:jc w:val="both"/>
      </w:pPr>
      <w:r>
        <w:rPr>
          <w:rFonts w:ascii="Verdana" w:eastAsia="Calibri" w:hAnsi="Verdana"/>
          <w:sz w:val="24"/>
          <w:szCs w:val="24"/>
          <w:shd w:val="clear" w:color="auto" w:fill="FFFFFF"/>
        </w:rPr>
        <w:t>Monsieur Tomasi indique que</w:t>
      </w:r>
      <w:r w:rsidR="005A7E09">
        <w:rPr>
          <w:rFonts w:ascii="Verdana" w:eastAsia="Calibri" w:hAnsi="Verdana"/>
          <w:sz w:val="24"/>
          <w:szCs w:val="24"/>
          <w:shd w:val="clear" w:color="auto" w:fill="FFFFFF"/>
        </w:rPr>
        <w:t>, selon lui,</w:t>
      </w:r>
      <w:r>
        <w:rPr>
          <w:rFonts w:ascii="Verdana" w:eastAsia="Calibri" w:hAnsi="Verdana"/>
          <w:sz w:val="24"/>
          <w:szCs w:val="24"/>
          <w:shd w:val="clear" w:color="auto" w:fill="FFFFFF"/>
        </w:rPr>
        <w:t xml:space="preserve"> la forme avec laquelle les agents ont été sollicités pour leur proposer cette inspection n’a pas un enjeu énorme. Il ne comprend pas non plus pourquoi </w:t>
      </w:r>
      <w:r w:rsidR="005A7E09">
        <w:rPr>
          <w:rFonts w:ascii="Verdana" w:eastAsia="Calibri" w:hAnsi="Verdana"/>
          <w:sz w:val="24"/>
          <w:szCs w:val="24"/>
          <w:shd w:val="clear" w:color="auto" w:fill="FFFFFF"/>
        </w:rPr>
        <w:t xml:space="preserve">on refuse de transmettre </w:t>
      </w:r>
      <w:r>
        <w:rPr>
          <w:rFonts w:ascii="Verdana" w:eastAsia="Calibri" w:hAnsi="Verdana"/>
          <w:sz w:val="24"/>
          <w:szCs w:val="24"/>
          <w:shd w:val="clear" w:color="auto" w:fill="FFFFFF"/>
        </w:rPr>
        <w:t>cette information</w:t>
      </w:r>
      <w:r w:rsidR="005A7E09">
        <w:rPr>
          <w:rFonts w:ascii="Verdana" w:eastAsia="Calibri" w:hAnsi="Verdana"/>
          <w:sz w:val="24"/>
          <w:szCs w:val="24"/>
          <w:shd w:val="clear" w:color="auto" w:fill="FFFFFF"/>
        </w:rPr>
        <w:t>.</w:t>
      </w:r>
    </w:p>
    <w:p w14:paraId="6C1C4535" w14:textId="77777777" w:rsidR="00E2251C" w:rsidRDefault="00000000">
      <w:pPr>
        <w:jc w:val="both"/>
      </w:pPr>
      <w:r>
        <w:rPr>
          <w:rFonts w:ascii="Verdana" w:eastAsia="Calibri" w:hAnsi="Verdana"/>
          <w:sz w:val="24"/>
          <w:szCs w:val="24"/>
          <w:shd w:val="clear" w:color="auto" w:fill="FFFFFF"/>
        </w:rPr>
        <w:t>Monsieur Bruno répond qu’il lui semble que les élus ont pu observer des actes de supervision en direct.</w:t>
      </w:r>
    </w:p>
    <w:p w14:paraId="1397FD97" w14:textId="6DD36608" w:rsidR="00E2251C" w:rsidRDefault="00000000">
      <w:pPr>
        <w:jc w:val="both"/>
      </w:pPr>
      <w:r>
        <w:rPr>
          <w:rFonts w:ascii="Verdana" w:eastAsia="Calibri" w:hAnsi="Verdana"/>
          <w:sz w:val="24"/>
          <w:szCs w:val="24"/>
          <w:shd w:val="clear" w:color="auto" w:fill="FFFFFF"/>
        </w:rPr>
        <w:t xml:space="preserve">Madame </w:t>
      </w:r>
      <w:r w:rsidR="005A7E09">
        <w:rPr>
          <w:rFonts w:ascii="Verdana" w:eastAsia="Calibri" w:hAnsi="Verdana"/>
          <w:sz w:val="24"/>
          <w:szCs w:val="24"/>
          <w:shd w:val="clear" w:color="auto" w:fill="FFFFFF"/>
        </w:rPr>
        <w:t>B</w:t>
      </w:r>
      <w:r>
        <w:rPr>
          <w:rFonts w:ascii="Verdana" w:eastAsia="Calibri" w:hAnsi="Verdana"/>
          <w:sz w:val="24"/>
          <w:szCs w:val="24"/>
          <w:shd w:val="clear" w:color="auto" w:fill="FFFFFF"/>
        </w:rPr>
        <w:t xml:space="preserve">londel et Madame </w:t>
      </w:r>
      <w:proofErr w:type="spellStart"/>
      <w:r>
        <w:rPr>
          <w:rFonts w:ascii="Verdana" w:eastAsia="Calibri" w:hAnsi="Verdana"/>
          <w:sz w:val="24"/>
          <w:szCs w:val="24"/>
          <w:shd w:val="clear" w:color="auto" w:fill="FFFFFF"/>
        </w:rPr>
        <w:t>Mielczarek</w:t>
      </w:r>
      <w:proofErr w:type="spellEnd"/>
      <w:r>
        <w:rPr>
          <w:rFonts w:ascii="Verdana" w:eastAsia="Calibri" w:hAnsi="Verdana"/>
          <w:sz w:val="24"/>
          <w:szCs w:val="24"/>
          <w:shd w:val="clear" w:color="auto" w:fill="FFFFFF"/>
        </w:rPr>
        <w:t xml:space="preserve"> répondent que non. Elles ont seulement fait de la double écoute.</w:t>
      </w:r>
    </w:p>
    <w:p w14:paraId="48E83CBB" w14:textId="77777777" w:rsidR="00E2251C" w:rsidRDefault="00000000">
      <w:pPr>
        <w:jc w:val="both"/>
      </w:pPr>
      <w:r>
        <w:rPr>
          <w:rFonts w:ascii="Verdana" w:eastAsia="Calibri" w:hAnsi="Verdana"/>
          <w:sz w:val="24"/>
          <w:szCs w:val="24"/>
          <w:shd w:val="clear" w:color="auto" w:fill="FFFFFF"/>
        </w:rPr>
        <w:lastRenderedPageBreak/>
        <w:t>Monsieur Bruno répond que c’est la même chose.</w:t>
      </w:r>
    </w:p>
    <w:p w14:paraId="106EB897" w14:textId="77777777" w:rsidR="00E2251C" w:rsidRDefault="00000000">
      <w:pPr>
        <w:jc w:val="both"/>
      </w:pPr>
      <w:r>
        <w:rPr>
          <w:rFonts w:ascii="Verdana" w:eastAsia="Calibri" w:hAnsi="Verdana"/>
          <w:sz w:val="24"/>
          <w:szCs w:val="24"/>
          <w:shd w:val="clear" w:color="auto" w:fill="FFFFFF"/>
        </w:rPr>
        <w:t xml:space="preserve">Madame Blondel et Madame </w:t>
      </w:r>
      <w:proofErr w:type="spellStart"/>
      <w:r>
        <w:rPr>
          <w:rFonts w:ascii="Verdana" w:eastAsia="Calibri" w:hAnsi="Verdana"/>
          <w:sz w:val="24"/>
          <w:szCs w:val="24"/>
          <w:shd w:val="clear" w:color="auto" w:fill="FFFFFF"/>
        </w:rPr>
        <w:t>Mielczarek</w:t>
      </w:r>
      <w:proofErr w:type="spellEnd"/>
      <w:r>
        <w:rPr>
          <w:rFonts w:ascii="Verdana" w:eastAsia="Calibri" w:hAnsi="Verdana"/>
          <w:sz w:val="24"/>
          <w:szCs w:val="24"/>
          <w:shd w:val="clear" w:color="auto" w:fill="FFFFFF"/>
        </w:rPr>
        <w:t xml:space="preserve"> répondent que non. Il s’agit du retour du manager lorsque l’appel est trop long.</w:t>
      </w:r>
    </w:p>
    <w:p w14:paraId="02AC267E" w14:textId="61FE2E26" w:rsidR="00E2251C" w:rsidRDefault="00000000">
      <w:pPr>
        <w:jc w:val="both"/>
      </w:pPr>
      <w:r>
        <w:rPr>
          <w:rFonts w:ascii="Verdana" w:eastAsia="Calibri" w:hAnsi="Verdana"/>
          <w:sz w:val="24"/>
          <w:szCs w:val="24"/>
          <w:shd w:val="clear" w:color="auto" w:fill="FFFFFF"/>
        </w:rPr>
        <w:t>Monsieur Bruno demande si c’est ce type d’information qui leur est refusé.</w:t>
      </w:r>
    </w:p>
    <w:p w14:paraId="214D54A4" w14:textId="77777777" w:rsidR="00E2251C" w:rsidRDefault="00000000">
      <w:pPr>
        <w:jc w:val="both"/>
      </w:pPr>
      <w:r>
        <w:rPr>
          <w:rFonts w:ascii="Verdana" w:eastAsia="Calibri" w:hAnsi="Verdana"/>
          <w:sz w:val="24"/>
          <w:szCs w:val="24"/>
          <w:shd w:val="clear" w:color="auto" w:fill="FFFFFF"/>
        </w:rPr>
        <w:t xml:space="preserve">Madame Coppey répond qu’on leur a dit que c’était la direction qui ne voulait pas transmettre ce type d’informations. Concernant le mail, les élus auraient très bien pu demander aux agents de leur transmettre. </w:t>
      </w:r>
    </w:p>
    <w:p w14:paraId="2EB4D925" w14:textId="3266F7DC" w:rsidR="00E2251C" w:rsidRDefault="00000000">
      <w:pPr>
        <w:jc w:val="both"/>
      </w:pPr>
      <w:r>
        <w:rPr>
          <w:rFonts w:ascii="Verdana" w:eastAsia="Calibri" w:hAnsi="Verdana"/>
          <w:sz w:val="24"/>
          <w:szCs w:val="24"/>
          <w:shd w:val="clear" w:color="auto" w:fill="FFFFFF"/>
        </w:rPr>
        <w:t>Madame Verove indique qu’il y a certainement eu une incompréhension sur la demande. Monsieur Tomasi est d’accord que les éléments doivent rester anonymes</w:t>
      </w:r>
      <w:r w:rsidR="005A7E09">
        <w:rPr>
          <w:rFonts w:ascii="Verdana" w:eastAsia="Calibri" w:hAnsi="Verdana"/>
          <w:sz w:val="24"/>
          <w:szCs w:val="24"/>
          <w:shd w:val="clear" w:color="auto" w:fill="FFFFFF"/>
        </w:rPr>
        <w:t xml:space="preserve"> mais ensuite peuvent être transmis.</w:t>
      </w:r>
    </w:p>
    <w:p w14:paraId="6AFB2872" w14:textId="77777777" w:rsidR="00E2251C" w:rsidRDefault="00000000">
      <w:pPr>
        <w:jc w:val="both"/>
      </w:pPr>
      <w:r>
        <w:rPr>
          <w:rFonts w:ascii="Verdana" w:eastAsia="Calibri" w:hAnsi="Verdana"/>
          <w:sz w:val="24"/>
          <w:szCs w:val="24"/>
          <w:shd w:val="clear" w:color="auto" w:fill="FFFFFF"/>
        </w:rPr>
        <w:t>Monsieur Pion et Monsieur Bruno vont se renseigner.</w:t>
      </w:r>
    </w:p>
    <w:p w14:paraId="404B8C9C" w14:textId="3D373C47" w:rsidR="00E2251C" w:rsidRDefault="00000000">
      <w:pPr>
        <w:jc w:val="both"/>
      </w:pPr>
      <w:r>
        <w:rPr>
          <w:rFonts w:ascii="Verdana" w:eastAsia="Calibri" w:hAnsi="Verdana"/>
          <w:sz w:val="24"/>
          <w:szCs w:val="24"/>
          <w:shd w:val="clear" w:color="auto" w:fill="FFFFFF"/>
        </w:rPr>
        <w:t xml:space="preserve">Madame </w:t>
      </w:r>
      <w:proofErr w:type="spellStart"/>
      <w:r>
        <w:rPr>
          <w:rFonts w:ascii="Verdana" w:eastAsia="Calibri" w:hAnsi="Verdana"/>
          <w:sz w:val="24"/>
          <w:szCs w:val="24"/>
          <w:shd w:val="clear" w:color="auto" w:fill="FFFFFF"/>
        </w:rPr>
        <w:t>Mielczarek</w:t>
      </w:r>
      <w:proofErr w:type="spellEnd"/>
      <w:r>
        <w:rPr>
          <w:rFonts w:ascii="Verdana" w:eastAsia="Calibri" w:hAnsi="Verdana"/>
          <w:sz w:val="24"/>
          <w:szCs w:val="24"/>
          <w:shd w:val="clear" w:color="auto" w:fill="FFFFFF"/>
        </w:rPr>
        <w:t xml:space="preserve"> demande pourquoi il y a une différence de montant entre </w:t>
      </w:r>
      <w:r w:rsidR="005A7E09">
        <w:rPr>
          <w:rFonts w:ascii="Verdana" w:eastAsia="Calibri" w:hAnsi="Verdana"/>
          <w:sz w:val="24"/>
          <w:szCs w:val="24"/>
          <w:shd w:val="clear" w:color="auto" w:fill="FFFFFF"/>
        </w:rPr>
        <w:t>le prime accueil</w:t>
      </w:r>
      <w:r>
        <w:rPr>
          <w:rFonts w:ascii="Verdana" w:eastAsia="Calibri" w:hAnsi="Verdana"/>
          <w:sz w:val="24"/>
          <w:szCs w:val="24"/>
          <w:shd w:val="clear" w:color="auto" w:fill="FFFFFF"/>
        </w:rPr>
        <w:t xml:space="preserve"> physique et </w:t>
      </w:r>
      <w:proofErr w:type="gramStart"/>
      <w:r>
        <w:rPr>
          <w:rFonts w:ascii="Verdana" w:eastAsia="Calibri" w:hAnsi="Verdana"/>
          <w:sz w:val="24"/>
          <w:szCs w:val="24"/>
          <w:shd w:val="clear" w:color="auto" w:fill="FFFFFF"/>
        </w:rPr>
        <w:t>la prime accueil</w:t>
      </w:r>
      <w:proofErr w:type="gramEnd"/>
      <w:r>
        <w:rPr>
          <w:rFonts w:ascii="Verdana" w:eastAsia="Calibri" w:hAnsi="Verdana"/>
          <w:sz w:val="24"/>
          <w:szCs w:val="24"/>
          <w:shd w:val="clear" w:color="auto" w:fill="FFFFFF"/>
        </w:rPr>
        <w:t xml:space="preserve"> téléphonique.</w:t>
      </w:r>
    </w:p>
    <w:p w14:paraId="2D5E056E" w14:textId="77777777" w:rsidR="00E2251C" w:rsidRDefault="00000000">
      <w:pPr>
        <w:jc w:val="both"/>
      </w:pPr>
      <w:r>
        <w:rPr>
          <w:rFonts w:ascii="Verdana" w:eastAsia="Calibri" w:hAnsi="Verdana"/>
          <w:sz w:val="24"/>
          <w:szCs w:val="24"/>
          <w:shd w:val="clear" w:color="auto" w:fill="FFFFFF"/>
        </w:rPr>
        <w:t>Monsieur Bruno répond que ce sont les accords nationaux qui fixent les primes de cette manière.</w:t>
      </w:r>
    </w:p>
    <w:p w14:paraId="0B030EC0" w14:textId="77777777" w:rsidR="00E2251C" w:rsidRDefault="00000000">
      <w:pPr>
        <w:jc w:val="both"/>
      </w:pPr>
      <w:r>
        <w:rPr>
          <w:rFonts w:ascii="Verdana" w:eastAsia="Calibri" w:hAnsi="Verdana"/>
          <w:sz w:val="24"/>
          <w:szCs w:val="24"/>
          <w:shd w:val="clear" w:color="auto" w:fill="FFFFFF"/>
        </w:rPr>
        <w:t xml:space="preserve">Madame </w:t>
      </w:r>
      <w:proofErr w:type="spellStart"/>
      <w:r>
        <w:rPr>
          <w:rFonts w:ascii="Verdana" w:eastAsia="Calibri" w:hAnsi="Verdana"/>
          <w:sz w:val="24"/>
          <w:szCs w:val="24"/>
          <w:shd w:val="clear" w:color="auto" w:fill="FFFFFF"/>
        </w:rPr>
        <w:t>Mielczarek</w:t>
      </w:r>
      <w:proofErr w:type="spellEnd"/>
      <w:r>
        <w:rPr>
          <w:rFonts w:ascii="Verdana" w:eastAsia="Calibri" w:hAnsi="Verdana"/>
          <w:sz w:val="24"/>
          <w:szCs w:val="24"/>
          <w:shd w:val="clear" w:color="auto" w:fill="FFFFFF"/>
        </w:rPr>
        <w:t xml:space="preserve"> demande de quelle manière cette différence est justifiée.</w:t>
      </w:r>
    </w:p>
    <w:p w14:paraId="0F59A1A9" w14:textId="77777777" w:rsidR="00E2251C" w:rsidRDefault="00000000">
      <w:pPr>
        <w:jc w:val="both"/>
      </w:pPr>
      <w:r>
        <w:rPr>
          <w:rFonts w:ascii="Verdana" w:eastAsia="Calibri" w:hAnsi="Verdana"/>
          <w:sz w:val="24"/>
          <w:szCs w:val="24"/>
          <w:shd w:val="clear" w:color="auto" w:fill="FFFFFF"/>
        </w:rPr>
        <w:t>Monsieur Bruno répond que l’accord prévoit une liste d’emplois cibles avec un pourcentage du salaire et la direction ne décide pas.</w:t>
      </w:r>
    </w:p>
    <w:p w14:paraId="7C9B95ED" w14:textId="77777777" w:rsidR="00E2251C" w:rsidRDefault="00000000">
      <w:pPr>
        <w:jc w:val="both"/>
      </w:pPr>
      <w:r>
        <w:rPr>
          <w:rFonts w:ascii="Verdana" w:eastAsia="Calibri" w:hAnsi="Verdana"/>
          <w:sz w:val="24"/>
          <w:szCs w:val="24"/>
          <w:shd w:val="clear" w:color="auto" w:fill="FFFFFF"/>
        </w:rPr>
        <w:t>Madame Verove indique que des négociations sont toujours en cours car même les techniciens font des appels pro-actifs, tout le monde devrait donc bénéficier à minima, de la prime de 4 %.</w:t>
      </w:r>
    </w:p>
    <w:p w14:paraId="77D39483" w14:textId="77777777" w:rsidR="00E2251C" w:rsidRDefault="00000000">
      <w:pPr>
        <w:jc w:val="both"/>
      </w:pPr>
      <w:r>
        <w:rPr>
          <w:rFonts w:ascii="Verdana" w:eastAsia="Calibri" w:hAnsi="Verdana"/>
          <w:sz w:val="24"/>
          <w:szCs w:val="24"/>
          <w:shd w:val="clear" w:color="auto" w:fill="FFFFFF"/>
        </w:rPr>
        <w:t>Monsieur Bruno indique qu’au national, ils ont certainement voulu marquer la différence entre une réponse téléphonique de 1</w:t>
      </w:r>
      <w:r>
        <w:rPr>
          <w:rFonts w:ascii="Verdana" w:eastAsia="Calibri" w:hAnsi="Verdana"/>
          <w:sz w:val="24"/>
          <w:szCs w:val="24"/>
          <w:shd w:val="clear" w:color="auto" w:fill="FFFFFF"/>
          <w:vertAlign w:val="superscript"/>
        </w:rPr>
        <w:t>er</w:t>
      </w:r>
      <w:r>
        <w:rPr>
          <w:rFonts w:ascii="Verdana" w:eastAsia="Calibri" w:hAnsi="Verdana"/>
          <w:sz w:val="24"/>
          <w:szCs w:val="24"/>
          <w:shd w:val="clear" w:color="auto" w:fill="FFFFFF"/>
        </w:rPr>
        <w:t xml:space="preserve"> niveau et une réponse enrichie qui se fait à l’accueil, potentiellement dans le cadre d’un rendez-vous avec en plus des aspects techniques.</w:t>
      </w:r>
    </w:p>
    <w:p w14:paraId="0AF569B1" w14:textId="77777777" w:rsidR="00E2251C" w:rsidRDefault="00000000">
      <w:pPr>
        <w:jc w:val="both"/>
      </w:pPr>
      <w:r>
        <w:rPr>
          <w:rFonts w:ascii="Verdana" w:eastAsia="Calibri" w:hAnsi="Verdana"/>
          <w:sz w:val="24"/>
          <w:szCs w:val="24"/>
          <w:shd w:val="clear" w:color="auto" w:fill="FFFFFF"/>
        </w:rPr>
        <w:t xml:space="preserve">Madame </w:t>
      </w:r>
      <w:proofErr w:type="spellStart"/>
      <w:r>
        <w:rPr>
          <w:rFonts w:ascii="Verdana" w:eastAsia="Calibri" w:hAnsi="Verdana"/>
          <w:sz w:val="24"/>
          <w:szCs w:val="24"/>
          <w:shd w:val="clear" w:color="auto" w:fill="FFFFFF"/>
        </w:rPr>
        <w:t>Mielczarek</w:t>
      </w:r>
      <w:proofErr w:type="spellEnd"/>
      <w:r>
        <w:rPr>
          <w:rFonts w:ascii="Verdana" w:eastAsia="Calibri" w:hAnsi="Verdana"/>
          <w:sz w:val="24"/>
          <w:szCs w:val="24"/>
          <w:shd w:val="clear" w:color="auto" w:fill="FFFFFF"/>
        </w:rPr>
        <w:t xml:space="preserve"> indique que les élus voyaient plutôt ça du côté charge mentale.</w:t>
      </w:r>
    </w:p>
    <w:p w14:paraId="03E467C6" w14:textId="09EB88C7" w:rsidR="00E2251C" w:rsidRDefault="00000000">
      <w:pPr>
        <w:jc w:val="both"/>
      </w:pPr>
      <w:r>
        <w:rPr>
          <w:rFonts w:ascii="Verdana" w:eastAsia="Calibri" w:hAnsi="Verdana"/>
          <w:sz w:val="24"/>
          <w:szCs w:val="24"/>
          <w:shd w:val="clear" w:color="auto" w:fill="FFFFFF"/>
        </w:rPr>
        <w:t xml:space="preserve">Monsieur Bruno répond que l’accord ne tient pas compte de ces aspects mais est d’accord avec Madame Verove sur le fait que les lignes ont </w:t>
      </w:r>
      <w:r w:rsidR="005A7E09">
        <w:rPr>
          <w:rFonts w:ascii="Verdana" w:eastAsia="Calibri" w:hAnsi="Verdana"/>
          <w:sz w:val="24"/>
          <w:szCs w:val="24"/>
          <w:shd w:val="clear" w:color="auto" w:fill="FFFFFF"/>
        </w:rPr>
        <w:t>bougé</w:t>
      </w:r>
      <w:r>
        <w:rPr>
          <w:rFonts w:ascii="Verdana" w:eastAsia="Calibri" w:hAnsi="Verdana"/>
          <w:sz w:val="24"/>
          <w:szCs w:val="24"/>
          <w:shd w:val="clear" w:color="auto" w:fill="FFFFFF"/>
        </w:rPr>
        <w:t xml:space="preserve"> et les choses vont certainement évoluer.</w:t>
      </w:r>
    </w:p>
    <w:p w14:paraId="6C6DBA71" w14:textId="77777777" w:rsidR="00E2251C" w:rsidRDefault="00E2251C">
      <w:pPr>
        <w:jc w:val="both"/>
        <w:rPr>
          <w:rFonts w:ascii="Verdana" w:eastAsia="Calibri" w:hAnsi="Verdana"/>
          <w:sz w:val="24"/>
          <w:szCs w:val="24"/>
          <w:shd w:val="clear" w:color="auto" w:fill="FFFFFF"/>
        </w:rPr>
      </w:pPr>
    </w:p>
    <w:p w14:paraId="48968500" w14:textId="77777777" w:rsidR="00E2251C" w:rsidRDefault="00000000">
      <w:pPr>
        <w:jc w:val="both"/>
      </w:pPr>
      <w:r>
        <w:rPr>
          <w:rFonts w:ascii="Verdana" w:eastAsia="Calibri" w:hAnsi="Verdana"/>
          <w:b/>
          <w:bCs/>
          <w:sz w:val="24"/>
          <w:szCs w:val="24"/>
          <w:shd w:val="clear" w:color="auto" w:fill="FFFFFF"/>
        </w:rPr>
        <w:tab/>
      </w:r>
      <w:r>
        <w:rPr>
          <w:rFonts w:ascii="Verdana" w:eastAsia="Verdana" w:hAnsi="Verdana" w:cs="Verdana"/>
          <w:b/>
          <w:bCs/>
          <w:sz w:val="24"/>
          <w:szCs w:val="24"/>
          <w:shd w:val="clear" w:color="auto" w:fill="FFFFFF"/>
        </w:rPr>
        <w:t>• Budget prévisionnel 2025 de l’organisme</w:t>
      </w:r>
    </w:p>
    <w:p w14:paraId="517925E5" w14:textId="77777777" w:rsidR="00E2251C" w:rsidRDefault="00E2251C">
      <w:pPr>
        <w:jc w:val="both"/>
        <w:rPr>
          <w:rFonts w:ascii="Verdana" w:eastAsia="Verdana" w:hAnsi="Verdana" w:cs="Verdana"/>
          <w:b/>
          <w:bCs/>
          <w:sz w:val="24"/>
          <w:szCs w:val="24"/>
          <w:shd w:val="clear" w:color="auto" w:fill="FFFFFF"/>
        </w:rPr>
      </w:pPr>
    </w:p>
    <w:p w14:paraId="2FAF9450" w14:textId="77777777" w:rsidR="00E2251C" w:rsidRDefault="00000000">
      <w:pPr>
        <w:jc w:val="both"/>
      </w:pPr>
      <w:r>
        <w:rPr>
          <w:rFonts w:ascii="Verdana" w:eastAsia="Verdana" w:hAnsi="Verdana" w:cs="Verdana"/>
          <w:sz w:val="24"/>
          <w:szCs w:val="24"/>
          <w:shd w:val="clear" w:color="auto" w:fill="FFFFFF"/>
        </w:rPr>
        <w:t>Monsieur Bruno indique que le document a été remis avec l’ordre du jour. Il s’agit du document officiel qui a été voté à l’unanimité par le Conseil d’administration.</w:t>
      </w:r>
    </w:p>
    <w:p w14:paraId="7DD99DE5" w14:textId="77777777" w:rsidR="00E2251C" w:rsidRDefault="00E2251C">
      <w:pPr>
        <w:jc w:val="both"/>
        <w:rPr>
          <w:rFonts w:ascii="Verdana" w:eastAsia="Verdana" w:hAnsi="Verdana" w:cs="Verdana"/>
          <w:b/>
          <w:bCs/>
          <w:sz w:val="24"/>
          <w:szCs w:val="24"/>
          <w:shd w:val="clear" w:color="auto" w:fill="FFFFFF"/>
        </w:rPr>
      </w:pPr>
    </w:p>
    <w:p w14:paraId="208B5C6B" w14:textId="77777777" w:rsidR="00E2251C" w:rsidRDefault="00000000">
      <w:pPr>
        <w:jc w:val="both"/>
      </w:pPr>
      <w:r>
        <w:rPr>
          <w:rFonts w:ascii="Verdana" w:eastAsia="Verdana" w:hAnsi="Verdana" w:cs="Verdana"/>
          <w:b/>
          <w:bCs/>
          <w:sz w:val="24"/>
          <w:szCs w:val="24"/>
          <w:shd w:val="clear" w:color="auto" w:fill="FFFFFF"/>
        </w:rPr>
        <w:tab/>
        <w:t>• Mise en place de la DRM</w:t>
      </w:r>
    </w:p>
    <w:p w14:paraId="1D654306" w14:textId="77777777" w:rsidR="00E2251C" w:rsidRDefault="00E2251C">
      <w:pPr>
        <w:jc w:val="both"/>
        <w:rPr>
          <w:rFonts w:ascii="Verdana" w:eastAsia="Verdana" w:hAnsi="Verdana" w:cs="Verdana"/>
          <w:b/>
          <w:bCs/>
          <w:sz w:val="24"/>
          <w:szCs w:val="24"/>
          <w:shd w:val="clear" w:color="auto" w:fill="FFFFFF"/>
        </w:rPr>
      </w:pPr>
    </w:p>
    <w:p w14:paraId="50C901F7" w14:textId="77777777" w:rsidR="00E2251C" w:rsidRDefault="00000000">
      <w:pPr>
        <w:jc w:val="both"/>
      </w:pPr>
      <w:r>
        <w:rPr>
          <w:rFonts w:ascii="Verdana" w:eastAsia="Verdana" w:hAnsi="Verdana" w:cs="Verdana"/>
          <w:sz w:val="24"/>
          <w:szCs w:val="24"/>
          <w:shd w:val="clear" w:color="auto" w:fill="FFFFFF"/>
        </w:rPr>
        <w:t>Madame Maubert indique que les agents se sont aperçus qu’il y avait, quand même beaucoup d’anomalies, malgré le test par 5 Caisses. Elle demande si ce sont des anomalies qui ont été rencontrées aussi par ces caisses ou s’il s’agit de nouvelles anomalies.</w:t>
      </w:r>
    </w:p>
    <w:p w14:paraId="4A5D30D4" w14:textId="51B32DE9" w:rsidR="00E2251C" w:rsidRDefault="00000000">
      <w:pPr>
        <w:jc w:val="both"/>
      </w:pPr>
      <w:r>
        <w:rPr>
          <w:rFonts w:ascii="Verdana" w:eastAsia="Verdana" w:hAnsi="Verdana" w:cs="Verdana"/>
          <w:sz w:val="24"/>
          <w:szCs w:val="24"/>
          <w:shd w:val="clear" w:color="auto" w:fill="FFFFFF"/>
        </w:rPr>
        <w:t>Monsieur Pion répond que la bascule s’est passée de manière favorable à la différence de celle vers le NSI</w:t>
      </w:r>
      <w:r w:rsidR="00F425F7">
        <w:rPr>
          <w:rFonts w:ascii="Verdana" w:eastAsia="Verdana" w:hAnsi="Verdana" w:cs="Verdana"/>
          <w:sz w:val="24"/>
          <w:szCs w:val="24"/>
          <w:shd w:val="clear" w:color="auto" w:fill="FFFFFF"/>
        </w:rPr>
        <w:t xml:space="preserve"> en 2021</w:t>
      </w:r>
      <w:r>
        <w:rPr>
          <w:rFonts w:ascii="Verdana" w:eastAsia="Verdana" w:hAnsi="Verdana" w:cs="Verdana"/>
          <w:sz w:val="24"/>
          <w:szCs w:val="24"/>
          <w:shd w:val="clear" w:color="auto" w:fill="FFFFFF"/>
        </w:rPr>
        <w:t xml:space="preserve"> mais qui ne se fait sans un certain nombre de réajustements à la fois dans des sollicitations supplémentaires des allocataires mais aussi dans des incompréhensions de la mécanique nouvelle. Il y a en effet un certain nombre de situations à reprendre et nous allons, comme les 5 premières Caisses, le faire de manière importante en début de mois et qui diminueront au fur et à mesure avant d’arriver à quelque chose de plus éclairé. Cependant, il faut retenir que, en comparaison avec les 5 premières Caisses, nos sollicitations, en pourcentage, sont moins importantes. Cela correspond à l’investissement en termes de communication en direction des allocataires.</w:t>
      </w:r>
    </w:p>
    <w:p w14:paraId="74271585" w14:textId="77777777" w:rsidR="00E2251C" w:rsidRDefault="00000000">
      <w:pPr>
        <w:jc w:val="both"/>
      </w:pPr>
      <w:r>
        <w:rPr>
          <w:rFonts w:ascii="Verdana" w:eastAsia="Verdana" w:hAnsi="Verdana" w:cs="Verdana"/>
          <w:sz w:val="24"/>
          <w:szCs w:val="24"/>
          <w:shd w:val="clear" w:color="auto" w:fill="FFFFFF"/>
        </w:rPr>
        <w:t>Monsieur Pion ajoute que les 5 Caisses qui ont déjà fait ce chemin pendant 6 mois arrivent justement dans cette nouvelle étape qui est observée de très près pour voir comment les choses s’améliorent.</w:t>
      </w:r>
    </w:p>
    <w:p w14:paraId="1A718DB9" w14:textId="16B2019C" w:rsidR="00E2251C" w:rsidRDefault="00000000">
      <w:pPr>
        <w:jc w:val="both"/>
      </w:pPr>
      <w:r>
        <w:rPr>
          <w:rFonts w:ascii="Verdana" w:eastAsia="Verdana" w:hAnsi="Verdana" w:cs="Verdana"/>
          <w:sz w:val="24"/>
          <w:szCs w:val="24"/>
          <w:shd w:val="clear" w:color="auto" w:fill="FFFFFF"/>
        </w:rPr>
        <w:t xml:space="preserve">Madame </w:t>
      </w:r>
      <w:proofErr w:type="spellStart"/>
      <w:r>
        <w:rPr>
          <w:rFonts w:ascii="Verdana" w:eastAsia="Verdana" w:hAnsi="Verdana" w:cs="Verdana"/>
          <w:sz w:val="24"/>
          <w:szCs w:val="24"/>
          <w:shd w:val="clear" w:color="auto" w:fill="FFFFFF"/>
        </w:rPr>
        <w:t>Dubleumortier</w:t>
      </w:r>
      <w:proofErr w:type="spellEnd"/>
      <w:r>
        <w:rPr>
          <w:rFonts w:ascii="Verdana" w:eastAsia="Verdana" w:hAnsi="Verdana" w:cs="Verdana"/>
          <w:sz w:val="24"/>
          <w:szCs w:val="24"/>
          <w:shd w:val="clear" w:color="auto" w:fill="FFFFFF"/>
        </w:rPr>
        <w:t xml:space="preserve"> indique qu’elle pense que la question de Madame Maubert était de savoir si les 5 Caisses avaient connu les mêmes anomalies que celle que nous avons rencontrées les premiers jours suivant la bascule.</w:t>
      </w:r>
    </w:p>
    <w:p w14:paraId="1156B62C" w14:textId="77777777" w:rsidR="00E2251C" w:rsidRDefault="00000000">
      <w:pPr>
        <w:jc w:val="both"/>
      </w:pPr>
      <w:r>
        <w:rPr>
          <w:rFonts w:ascii="Verdana" w:eastAsia="Verdana" w:hAnsi="Verdana" w:cs="Verdana"/>
          <w:sz w:val="24"/>
          <w:szCs w:val="24"/>
          <w:shd w:val="clear" w:color="auto" w:fill="FFFFFF"/>
        </w:rPr>
        <w:lastRenderedPageBreak/>
        <w:t>Monsieur Pion répond que sur un certain nombre non ce ne sont pas les mêmes car il y avait déjà eu des corrections et des défauts nouveaux peuvent arriver.</w:t>
      </w:r>
    </w:p>
    <w:p w14:paraId="46975FCB" w14:textId="068E06EC" w:rsidR="00E2251C" w:rsidRDefault="00000000">
      <w:pPr>
        <w:jc w:val="both"/>
      </w:pPr>
      <w:r>
        <w:rPr>
          <w:rFonts w:ascii="Verdana" w:eastAsia="Verdana" w:hAnsi="Verdana" w:cs="Verdana"/>
          <w:sz w:val="24"/>
          <w:szCs w:val="24"/>
          <w:shd w:val="clear" w:color="auto" w:fill="FFFFFF"/>
        </w:rPr>
        <w:t xml:space="preserve">Madame </w:t>
      </w:r>
      <w:r w:rsidR="005A7E09">
        <w:rPr>
          <w:rFonts w:ascii="Verdana" w:eastAsia="Verdana" w:hAnsi="Verdana" w:cs="Verdana"/>
          <w:sz w:val="24"/>
          <w:szCs w:val="24"/>
          <w:shd w:val="clear" w:color="auto" w:fill="FFFFFF"/>
        </w:rPr>
        <w:t>Caron</w:t>
      </w:r>
      <w:r>
        <w:rPr>
          <w:rFonts w:ascii="Verdana" w:eastAsia="Verdana" w:hAnsi="Verdana" w:cs="Verdana"/>
          <w:sz w:val="24"/>
          <w:szCs w:val="24"/>
          <w:shd w:val="clear" w:color="auto" w:fill="FFFFFF"/>
        </w:rPr>
        <w:t xml:space="preserve"> indique, qu’en effet, les CDD à l’accueil ont pu remarquer que les sollicit</w:t>
      </w:r>
      <w:r w:rsidR="005A7E09">
        <w:rPr>
          <w:rFonts w:ascii="Verdana" w:eastAsia="Verdana" w:hAnsi="Verdana" w:cs="Verdana"/>
          <w:sz w:val="24"/>
          <w:szCs w:val="24"/>
          <w:shd w:val="clear" w:color="auto" w:fill="FFFFFF"/>
        </w:rPr>
        <w:t>at</w:t>
      </w:r>
      <w:r>
        <w:rPr>
          <w:rFonts w:ascii="Verdana" w:eastAsia="Verdana" w:hAnsi="Verdana" w:cs="Verdana"/>
          <w:sz w:val="24"/>
          <w:szCs w:val="24"/>
          <w:shd w:val="clear" w:color="auto" w:fill="FFFFFF"/>
        </w:rPr>
        <w:t>ions sont beaucoup moins élevées que ce qui était prévu. Ils ont, cependant, été recrutés en prévision de ce surcroît d’activité. Ils se demandent donc si leurs contrats ne prendront pas fin plus tôt.</w:t>
      </w:r>
    </w:p>
    <w:p w14:paraId="3842D639" w14:textId="77777777" w:rsidR="00E2251C" w:rsidRDefault="00000000">
      <w:pPr>
        <w:jc w:val="both"/>
      </w:pPr>
      <w:r>
        <w:rPr>
          <w:rFonts w:ascii="Verdana" w:eastAsia="Verdana" w:hAnsi="Verdana" w:cs="Verdana"/>
          <w:sz w:val="24"/>
          <w:szCs w:val="24"/>
          <w:shd w:val="clear" w:color="auto" w:fill="FFFFFF"/>
        </w:rPr>
        <w:t>Monsieur Pion répond que les contrats iront bien jusqu’au bout. Il rappelle que ces renforts sont sur ce 1</w:t>
      </w:r>
      <w:r>
        <w:rPr>
          <w:rFonts w:ascii="Verdana" w:eastAsia="Verdana" w:hAnsi="Verdana" w:cs="Verdana"/>
          <w:sz w:val="24"/>
          <w:szCs w:val="24"/>
          <w:shd w:val="clear" w:color="auto" w:fill="FFFFFF"/>
          <w:vertAlign w:val="superscript"/>
        </w:rPr>
        <w:t>er</w:t>
      </w:r>
      <w:r>
        <w:rPr>
          <w:rFonts w:ascii="Verdana" w:eastAsia="Verdana" w:hAnsi="Verdana" w:cs="Verdana"/>
          <w:sz w:val="24"/>
          <w:szCs w:val="24"/>
          <w:shd w:val="clear" w:color="auto" w:fill="FFFFFF"/>
        </w:rPr>
        <w:t xml:space="preserve"> semestre et ensuite une 2</w:t>
      </w:r>
      <w:r>
        <w:rPr>
          <w:rFonts w:ascii="Verdana" w:eastAsia="Verdana" w:hAnsi="Verdana" w:cs="Verdana"/>
          <w:sz w:val="24"/>
          <w:szCs w:val="24"/>
          <w:shd w:val="clear" w:color="auto" w:fill="FFFFFF"/>
          <w:vertAlign w:val="superscript"/>
        </w:rPr>
        <w:t>e</w:t>
      </w:r>
      <w:r>
        <w:rPr>
          <w:rFonts w:ascii="Verdana" w:eastAsia="Verdana" w:hAnsi="Verdana" w:cs="Verdana"/>
          <w:sz w:val="24"/>
          <w:szCs w:val="24"/>
          <w:shd w:val="clear" w:color="auto" w:fill="FFFFFF"/>
        </w:rPr>
        <w:t xml:space="preserve"> vague sur le 2e semestre pour arriver à une année 2025 de soutien de la Caisse Nationale.</w:t>
      </w:r>
    </w:p>
    <w:p w14:paraId="77211CA0" w14:textId="41F0737A" w:rsidR="00E2251C" w:rsidRDefault="00000000">
      <w:pPr>
        <w:jc w:val="both"/>
      </w:pPr>
      <w:r>
        <w:rPr>
          <w:rFonts w:ascii="Verdana" w:eastAsia="Verdana" w:hAnsi="Verdana" w:cs="Verdana"/>
          <w:sz w:val="24"/>
          <w:szCs w:val="24"/>
          <w:shd w:val="clear" w:color="auto" w:fill="FFFFFF"/>
        </w:rPr>
        <w:t xml:space="preserve">Madame </w:t>
      </w:r>
      <w:r w:rsidR="005A7E09">
        <w:rPr>
          <w:rFonts w:ascii="Verdana" w:eastAsia="Verdana" w:hAnsi="Verdana" w:cs="Verdana"/>
          <w:sz w:val="24"/>
          <w:szCs w:val="24"/>
          <w:shd w:val="clear" w:color="auto" w:fill="FFFFFF"/>
        </w:rPr>
        <w:t>Caron</w:t>
      </w:r>
      <w:r>
        <w:rPr>
          <w:rFonts w:ascii="Verdana" w:eastAsia="Verdana" w:hAnsi="Verdana" w:cs="Verdana"/>
          <w:sz w:val="24"/>
          <w:szCs w:val="24"/>
          <w:shd w:val="clear" w:color="auto" w:fill="FFFFFF"/>
        </w:rPr>
        <w:t xml:space="preserve"> indique, qu’il y a quelques mois, Monsieur Pion avait dit qu’il y aurait une baisse de sollicitations à l’accueil de 80 %, et, de ce fait, les agents de l’accueil commence à se demander ce qu’ils vont devenir.</w:t>
      </w:r>
    </w:p>
    <w:p w14:paraId="4C5410BF" w14:textId="114A875E" w:rsidR="00E2251C" w:rsidRDefault="00000000">
      <w:pPr>
        <w:jc w:val="both"/>
      </w:pPr>
      <w:r>
        <w:rPr>
          <w:rFonts w:ascii="Verdana" w:eastAsia="Verdana" w:hAnsi="Verdana" w:cs="Verdana"/>
          <w:sz w:val="24"/>
          <w:szCs w:val="24"/>
          <w:shd w:val="clear" w:color="auto" w:fill="FFFFFF"/>
        </w:rPr>
        <w:t>Monsieur Pion redit qu’encore une fois il faut vérifier que cette baisse se met vraiment en place courant 2</w:t>
      </w:r>
      <w:r>
        <w:rPr>
          <w:rFonts w:ascii="Verdana" w:eastAsia="Verdana" w:hAnsi="Verdana" w:cs="Verdana"/>
          <w:sz w:val="24"/>
          <w:szCs w:val="24"/>
          <w:shd w:val="clear" w:color="auto" w:fill="FFFFFF"/>
          <w:vertAlign w:val="superscript"/>
        </w:rPr>
        <w:t>e</w:t>
      </w:r>
      <w:r>
        <w:rPr>
          <w:rFonts w:ascii="Verdana" w:eastAsia="Verdana" w:hAnsi="Verdana" w:cs="Verdana"/>
          <w:sz w:val="24"/>
          <w:szCs w:val="24"/>
          <w:shd w:val="clear" w:color="auto" w:fill="FFFFFF"/>
        </w:rPr>
        <w:t xml:space="preserve"> semestre 2025. </w:t>
      </w:r>
      <w:r w:rsidR="005A7E09">
        <w:rPr>
          <w:rFonts w:ascii="Verdana" w:eastAsia="Verdana" w:hAnsi="Verdana" w:cs="Verdana"/>
          <w:sz w:val="24"/>
          <w:szCs w:val="24"/>
          <w:shd w:val="clear" w:color="auto" w:fill="FFFFFF"/>
        </w:rPr>
        <w:t>Cependant</w:t>
      </w:r>
      <w:r>
        <w:rPr>
          <w:rFonts w:ascii="Verdana" w:eastAsia="Verdana" w:hAnsi="Verdana" w:cs="Verdana"/>
          <w:sz w:val="24"/>
          <w:szCs w:val="24"/>
          <w:shd w:val="clear" w:color="auto" w:fill="FFFFFF"/>
        </w:rPr>
        <w:t xml:space="preserve">, il indique que les agents n’ont pas d’inquiétude à avoir car nous avons une capacité d’aller plus loin dans de l’accueil renforcé en direction de l’allocataire avec notre accroche territoriale. De plus, nous aurons aussi un certain nombre d’évolutions autour de l’ensemble du traitement de l’approche populationnelle, des pistes autour de nos familles </w:t>
      </w:r>
      <w:r w:rsidR="005A7E09">
        <w:rPr>
          <w:rFonts w:ascii="Verdana" w:eastAsia="Verdana" w:hAnsi="Verdana" w:cs="Verdana"/>
          <w:sz w:val="24"/>
          <w:szCs w:val="24"/>
          <w:shd w:val="clear" w:color="auto" w:fill="FFFFFF"/>
        </w:rPr>
        <w:t>monoparentales</w:t>
      </w:r>
      <w:r>
        <w:rPr>
          <w:rFonts w:ascii="Verdana" w:eastAsia="Verdana" w:hAnsi="Verdana" w:cs="Verdana"/>
          <w:sz w:val="24"/>
          <w:szCs w:val="24"/>
          <w:shd w:val="clear" w:color="auto" w:fill="FFFFFF"/>
        </w:rPr>
        <w:t xml:space="preserve"> à bas revenus et d’autres choses autour de l’</w:t>
      </w:r>
      <w:proofErr w:type="spellStart"/>
      <w:r>
        <w:rPr>
          <w:rFonts w:ascii="Verdana" w:eastAsia="Verdana" w:hAnsi="Verdana" w:cs="Verdana"/>
          <w:sz w:val="24"/>
          <w:szCs w:val="24"/>
          <w:shd w:val="clear" w:color="auto" w:fill="FFFFFF"/>
        </w:rPr>
        <w:t>Aah</w:t>
      </w:r>
      <w:proofErr w:type="spellEnd"/>
      <w:r>
        <w:rPr>
          <w:rFonts w:ascii="Verdana" w:eastAsia="Verdana" w:hAnsi="Verdana" w:cs="Verdana"/>
          <w:sz w:val="24"/>
          <w:szCs w:val="24"/>
          <w:shd w:val="clear" w:color="auto" w:fill="FFFFFF"/>
        </w:rPr>
        <w:t>.</w:t>
      </w:r>
    </w:p>
    <w:p w14:paraId="50135B82" w14:textId="77777777" w:rsidR="00E2251C" w:rsidRDefault="00000000">
      <w:pPr>
        <w:jc w:val="both"/>
      </w:pPr>
      <w:r>
        <w:rPr>
          <w:rFonts w:ascii="Verdana" w:eastAsia="Verdana" w:hAnsi="Verdana" w:cs="Verdana"/>
          <w:sz w:val="24"/>
          <w:szCs w:val="24"/>
          <w:shd w:val="clear" w:color="auto" w:fill="FFFFFF"/>
        </w:rPr>
        <w:t>L’important est de ne pas avancer trop tôt dans ces pistes-là car nous ne savons pas encore quels seront les effets complets.</w:t>
      </w:r>
    </w:p>
    <w:p w14:paraId="11AA6831" w14:textId="77777777" w:rsidR="00E2251C" w:rsidRDefault="00000000">
      <w:pPr>
        <w:jc w:val="both"/>
      </w:pPr>
      <w:r>
        <w:rPr>
          <w:rFonts w:ascii="Verdana" w:eastAsia="Verdana" w:hAnsi="Verdana" w:cs="Verdana"/>
          <w:sz w:val="24"/>
          <w:szCs w:val="24"/>
          <w:shd w:val="clear" w:color="auto" w:fill="FFFFFF"/>
        </w:rPr>
        <w:t>Madame Cordier demande si l’approche populationnelle permettrait de compenser la perte sur un certain public qui serait plus autonome.</w:t>
      </w:r>
    </w:p>
    <w:p w14:paraId="516BCABC" w14:textId="77777777" w:rsidR="00E2251C" w:rsidRDefault="00000000">
      <w:pPr>
        <w:jc w:val="both"/>
      </w:pPr>
      <w:r>
        <w:rPr>
          <w:rFonts w:ascii="Verdana" w:eastAsia="Verdana" w:hAnsi="Verdana" w:cs="Verdana"/>
          <w:sz w:val="24"/>
          <w:szCs w:val="24"/>
          <w:shd w:val="clear" w:color="auto" w:fill="FFFFFF"/>
        </w:rPr>
        <w:t>Monsieur Pion répond qu’elle permet d’aller plus loin dans l’approche d’une certaine population sur des éléments de fragilité combinés à des éléments d’action sociale.</w:t>
      </w:r>
    </w:p>
    <w:p w14:paraId="2F4D6B36" w14:textId="77777777" w:rsidR="00E2251C" w:rsidRDefault="00000000">
      <w:pPr>
        <w:jc w:val="both"/>
      </w:pPr>
      <w:r>
        <w:rPr>
          <w:rFonts w:ascii="Verdana" w:eastAsia="Verdana" w:hAnsi="Verdana" w:cs="Verdana"/>
          <w:sz w:val="24"/>
          <w:szCs w:val="24"/>
          <w:shd w:val="clear" w:color="auto" w:fill="FFFFFF"/>
        </w:rPr>
        <w:t>Madame Cordier demande si cela se fera avec les agents de l’accueil.</w:t>
      </w:r>
    </w:p>
    <w:p w14:paraId="4816B316" w14:textId="77777777" w:rsidR="00E2251C" w:rsidRDefault="00000000">
      <w:pPr>
        <w:jc w:val="both"/>
      </w:pPr>
      <w:r>
        <w:rPr>
          <w:rFonts w:ascii="Verdana" w:eastAsia="Verdana" w:hAnsi="Verdana" w:cs="Verdana"/>
          <w:sz w:val="24"/>
          <w:szCs w:val="24"/>
          <w:shd w:val="clear" w:color="auto" w:fill="FFFFFF"/>
        </w:rPr>
        <w:t>Monsieur Pion répond que c’est possible mais l’approche populationnelle c’est plutôt côté technicien.</w:t>
      </w:r>
    </w:p>
    <w:p w14:paraId="29E11CE0" w14:textId="77777777" w:rsidR="00E2251C" w:rsidRDefault="00000000">
      <w:pPr>
        <w:jc w:val="both"/>
      </w:pPr>
      <w:r>
        <w:rPr>
          <w:rFonts w:ascii="Verdana" w:eastAsia="Verdana" w:hAnsi="Verdana" w:cs="Verdana"/>
          <w:sz w:val="24"/>
          <w:szCs w:val="24"/>
          <w:shd w:val="clear" w:color="auto" w:fill="FFFFFF"/>
        </w:rPr>
        <w:lastRenderedPageBreak/>
        <w:t>Madame Cordier répond que Monsieur Pion dit qu’il n’y a pas d’inquiétude à avoir alors que les agents itinérants ont vu leurs métiers évoluer du jour au lendemain.</w:t>
      </w:r>
    </w:p>
    <w:p w14:paraId="3C1D7499" w14:textId="77777777" w:rsidR="00E2251C" w:rsidRDefault="00000000">
      <w:pPr>
        <w:jc w:val="both"/>
      </w:pPr>
      <w:r>
        <w:rPr>
          <w:rFonts w:ascii="Verdana" w:eastAsia="Verdana" w:hAnsi="Verdana" w:cs="Verdana"/>
          <w:sz w:val="24"/>
          <w:szCs w:val="24"/>
          <w:shd w:val="clear" w:color="auto" w:fill="FFFFFF"/>
        </w:rPr>
        <w:t>Monsieur Pion répond qu’il y aura toujours des évolutions.</w:t>
      </w:r>
    </w:p>
    <w:p w14:paraId="510EE666" w14:textId="77777777" w:rsidR="00E2251C" w:rsidRDefault="00000000">
      <w:pPr>
        <w:jc w:val="both"/>
      </w:pPr>
      <w:r>
        <w:rPr>
          <w:rFonts w:ascii="Verdana" w:eastAsia="Verdana" w:hAnsi="Verdana" w:cs="Verdana"/>
          <w:sz w:val="24"/>
          <w:szCs w:val="24"/>
          <w:shd w:val="clear" w:color="auto" w:fill="FFFFFF"/>
        </w:rPr>
        <w:t>Madame Cordier redemande donc si l’approche populationnelle va permettre de compenser la perte d’activité qui sera une conséquence directe de la bascule.</w:t>
      </w:r>
    </w:p>
    <w:p w14:paraId="43A9C892" w14:textId="77777777" w:rsidR="00E2251C" w:rsidRDefault="00000000">
      <w:pPr>
        <w:jc w:val="both"/>
      </w:pPr>
      <w:r>
        <w:rPr>
          <w:rFonts w:ascii="Verdana" w:eastAsia="Verdana" w:hAnsi="Verdana" w:cs="Verdana"/>
          <w:sz w:val="24"/>
          <w:szCs w:val="24"/>
          <w:shd w:val="clear" w:color="auto" w:fill="FFFFFF"/>
        </w:rPr>
        <w:t>Monsieur Pion répond que c’est le souhait d’un service à l’allocataire largement amélioré car avec les indus que le système génère, nous ne pouvons pas dire que nous ayons une qualité. Tout ceci va être fiabilisé mais l’important est de savoir à quel niveau et si nous avons une validation de nos comptes par la cour des Comptes. Monsieur Pion rappelle que cela fait 3 ans que les comptes de la Caisse ne sont pas validés.</w:t>
      </w:r>
    </w:p>
    <w:p w14:paraId="638069FF" w14:textId="77777777" w:rsidR="00E2251C" w:rsidRDefault="00000000">
      <w:pPr>
        <w:jc w:val="both"/>
      </w:pPr>
      <w:r>
        <w:rPr>
          <w:rFonts w:ascii="Verdana" w:eastAsia="Verdana" w:hAnsi="Verdana" w:cs="Verdana"/>
          <w:sz w:val="24"/>
          <w:szCs w:val="24"/>
          <w:shd w:val="clear" w:color="auto" w:fill="FFFFFF"/>
        </w:rPr>
        <w:t>Madame Cordier répond que si le directeur leur fournit une simple feuille de compte comme celle fournies aux élus, il n’y a pas grand-chose à valider.</w:t>
      </w:r>
    </w:p>
    <w:p w14:paraId="506F3720" w14:textId="619A28ED" w:rsidR="00E2251C" w:rsidRDefault="00000000">
      <w:pPr>
        <w:jc w:val="both"/>
      </w:pPr>
      <w:r>
        <w:rPr>
          <w:rFonts w:ascii="Verdana" w:eastAsia="Verdana" w:hAnsi="Verdana" w:cs="Verdana"/>
          <w:sz w:val="24"/>
          <w:szCs w:val="24"/>
          <w:shd w:val="clear" w:color="auto" w:fill="FFFFFF"/>
        </w:rPr>
        <w:t>Monsieur Pion répond qu’il s’agit de quelque</w:t>
      </w:r>
      <w:r w:rsidR="00F425F7">
        <w:rPr>
          <w:rFonts w:ascii="Verdana" w:eastAsia="Verdana" w:hAnsi="Verdana" w:cs="Verdana"/>
          <w:sz w:val="24"/>
          <w:szCs w:val="24"/>
          <w:shd w:val="clear" w:color="auto" w:fill="FFFFFF"/>
        </w:rPr>
        <w:t xml:space="preserve"> chose</w:t>
      </w:r>
      <w:r>
        <w:rPr>
          <w:rFonts w:ascii="Verdana" w:eastAsia="Verdana" w:hAnsi="Verdana" w:cs="Verdana"/>
          <w:sz w:val="24"/>
          <w:szCs w:val="24"/>
          <w:shd w:val="clear" w:color="auto" w:fill="FFFFFF"/>
        </w:rPr>
        <w:t xml:space="preserve"> d’important vis-à-vis de la Cour des Comptes. Notre service public est avant tout un service de paiement du bon droit à l’allocataire.</w:t>
      </w:r>
    </w:p>
    <w:p w14:paraId="55A29825" w14:textId="77777777" w:rsidR="00E2251C" w:rsidRDefault="00000000">
      <w:pPr>
        <w:jc w:val="both"/>
      </w:pPr>
      <w:r>
        <w:rPr>
          <w:rFonts w:ascii="Verdana" w:eastAsia="Verdana" w:hAnsi="Verdana" w:cs="Verdana"/>
          <w:sz w:val="24"/>
          <w:szCs w:val="24"/>
          <w:shd w:val="clear" w:color="auto" w:fill="FFFFFF"/>
        </w:rPr>
        <w:t xml:space="preserve">Madame Cordier demande si elle peut estimer qu’à partir d’octobre, Monsieur Pion </w:t>
      </w:r>
      <w:proofErr w:type="gramStart"/>
      <w:r>
        <w:rPr>
          <w:rFonts w:ascii="Verdana" w:eastAsia="Verdana" w:hAnsi="Verdana" w:cs="Verdana"/>
          <w:sz w:val="24"/>
          <w:szCs w:val="24"/>
          <w:shd w:val="clear" w:color="auto" w:fill="FFFFFF"/>
        </w:rPr>
        <w:t>sera en capacité</w:t>
      </w:r>
      <w:proofErr w:type="gramEnd"/>
      <w:r>
        <w:rPr>
          <w:rFonts w:ascii="Verdana" w:eastAsia="Verdana" w:hAnsi="Verdana" w:cs="Verdana"/>
          <w:sz w:val="24"/>
          <w:szCs w:val="24"/>
          <w:shd w:val="clear" w:color="auto" w:fill="FFFFFF"/>
        </w:rPr>
        <w:t xml:space="preserve"> de rassurer les agents d’accueil sur leur avenir.</w:t>
      </w:r>
    </w:p>
    <w:p w14:paraId="59B3B542" w14:textId="77777777" w:rsidR="00E2251C" w:rsidRDefault="00000000">
      <w:pPr>
        <w:jc w:val="both"/>
      </w:pPr>
      <w:r>
        <w:rPr>
          <w:rFonts w:ascii="Verdana" w:eastAsia="Verdana" w:hAnsi="Verdana" w:cs="Verdana"/>
          <w:sz w:val="24"/>
          <w:szCs w:val="24"/>
          <w:shd w:val="clear" w:color="auto" w:fill="FFFFFF"/>
        </w:rPr>
        <w:t>Monsieur Pion répond qu’il n’aura pas le cadrage en octobre car nous serons seulement au bout des 6 mois. En 2025, nous avons un soutien CDD fort appuyé par le national qui disparaîtra au 1</w:t>
      </w:r>
      <w:r>
        <w:rPr>
          <w:rFonts w:ascii="Verdana" w:eastAsia="Verdana" w:hAnsi="Verdana" w:cs="Verdana"/>
          <w:sz w:val="24"/>
          <w:szCs w:val="24"/>
          <w:shd w:val="clear" w:color="auto" w:fill="FFFFFF"/>
          <w:vertAlign w:val="superscript"/>
        </w:rPr>
        <w:t>er</w:t>
      </w:r>
      <w:r>
        <w:rPr>
          <w:rFonts w:ascii="Verdana" w:eastAsia="Verdana" w:hAnsi="Verdana" w:cs="Verdana"/>
          <w:sz w:val="24"/>
          <w:szCs w:val="24"/>
          <w:shd w:val="clear" w:color="auto" w:fill="FFFFFF"/>
        </w:rPr>
        <w:t xml:space="preserve"> janvier 2026. La meilleure des situations en tant que Caisse est de ne pas avoir besoin de CDD ou d’heures supplémentaires, donc ce que nous devrons travailler, à partir du dernier trimestre, c’est de réorienter un certain nombre de dispositions pour aller vers plus de qualitatif.</w:t>
      </w:r>
    </w:p>
    <w:p w14:paraId="5E3D7B71" w14:textId="77777777" w:rsidR="00E2251C" w:rsidRDefault="00000000">
      <w:pPr>
        <w:jc w:val="both"/>
        <w:rPr>
          <w:rFonts w:ascii="Verdana" w:hAnsi="Verdana"/>
          <w:sz w:val="24"/>
          <w:szCs w:val="24"/>
          <w:shd w:val="clear" w:color="auto" w:fill="FFFFFF"/>
        </w:rPr>
      </w:pPr>
      <w:r>
        <w:rPr>
          <w:rFonts w:ascii="Verdana" w:hAnsi="Verdana"/>
          <w:sz w:val="24"/>
          <w:szCs w:val="24"/>
          <w:shd w:val="clear" w:color="auto" w:fill="FFFFFF"/>
        </w:rPr>
        <w:t>Monsieur Baudry indique qu’il y a quand même un lien avec la COG de 2026 concernant la probable restitution de postes. C’est pour cette raison que l’inquiétude des agents est normale.</w:t>
      </w:r>
    </w:p>
    <w:p w14:paraId="77B58F6A" w14:textId="37BA342F" w:rsidR="00E2251C" w:rsidRDefault="00000000">
      <w:pPr>
        <w:jc w:val="both"/>
        <w:rPr>
          <w:rFonts w:ascii="Verdana" w:hAnsi="Verdana"/>
          <w:sz w:val="24"/>
          <w:szCs w:val="24"/>
          <w:shd w:val="clear" w:color="auto" w:fill="FFFFFF"/>
        </w:rPr>
      </w:pPr>
      <w:r>
        <w:rPr>
          <w:rFonts w:ascii="Verdana" w:hAnsi="Verdana"/>
          <w:sz w:val="24"/>
          <w:szCs w:val="24"/>
          <w:shd w:val="clear" w:color="auto" w:fill="FFFFFF"/>
        </w:rPr>
        <w:lastRenderedPageBreak/>
        <w:t>Monsieur Pion répond que les restitutions de poste</w:t>
      </w:r>
      <w:r w:rsidR="00F425F7">
        <w:rPr>
          <w:rFonts w:ascii="Verdana" w:hAnsi="Verdana"/>
          <w:sz w:val="24"/>
          <w:szCs w:val="24"/>
          <w:shd w:val="clear" w:color="auto" w:fill="FFFFFF"/>
        </w:rPr>
        <w:t xml:space="preserve"> de la COG (</w:t>
      </w:r>
      <w:r>
        <w:rPr>
          <w:rFonts w:ascii="Verdana" w:hAnsi="Verdana"/>
          <w:sz w:val="24"/>
          <w:szCs w:val="24"/>
          <w:shd w:val="clear" w:color="auto" w:fill="FFFFFF"/>
        </w:rPr>
        <w:t>8,5 ETP en 2026 et</w:t>
      </w:r>
      <w:r w:rsidR="00F425F7">
        <w:rPr>
          <w:rFonts w:ascii="Verdana" w:hAnsi="Verdana"/>
          <w:sz w:val="24"/>
          <w:szCs w:val="24"/>
          <w:shd w:val="clear" w:color="auto" w:fill="FFFFFF"/>
        </w:rPr>
        <w:t xml:space="preserve"> 8,5 ETP en</w:t>
      </w:r>
      <w:r>
        <w:rPr>
          <w:rFonts w:ascii="Verdana" w:hAnsi="Verdana"/>
          <w:sz w:val="24"/>
          <w:szCs w:val="24"/>
          <w:shd w:val="clear" w:color="auto" w:fill="FFFFFF"/>
        </w:rPr>
        <w:t xml:space="preserve"> 2027</w:t>
      </w:r>
      <w:r w:rsidR="00F425F7">
        <w:rPr>
          <w:rFonts w:ascii="Verdana" w:hAnsi="Verdana"/>
          <w:sz w:val="24"/>
          <w:szCs w:val="24"/>
          <w:shd w:val="clear" w:color="auto" w:fill="FFFFFF"/>
        </w:rPr>
        <w:t>)</w:t>
      </w:r>
      <w:r>
        <w:rPr>
          <w:rFonts w:ascii="Verdana" w:hAnsi="Verdana"/>
          <w:sz w:val="24"/>
          <w:szCs w:val="24"/>
          <w:shd w:val="clear" w:color="auto" w:fill="FFFFFF"/>
        </w:rPr>
        <w:t xml:space="preserve"> n’ont pas intégré</w:t>
      </w:r>
      <w:r w:rsidR="00F425F7">
        <w:rPr>
          <w:rFonts w:ascii="Verdana" w:hAnsi="Verdana"/>
          <w:sz w:val="24"/>
          <w:szCs w:val="24"/>
          <w:shd w:val="clear" w:color="auto" w:fill="FFFFFF"/>
        </w:rPr>
        <w:t>e</w:t>
      </w:r>
      <w:r>
        <w:rPr>
          <w:rFonts w:ascii="Verdana" w:hAnsi="Verdana"/>
          <w:sz w:val="24"/>
          <w:szCs w:val="24"/>
          <w:shd w:val="clear" w:color="auto" w:fill="FFFFFF"/>
        </w:rPr>
        <w:t>s les éléments positifs de la solidarité à la source mais que les agents ne doivent pas être inquiets.</w:t>
      </w:r>
    </w:p>
    <w:p w14:paraId="0B4BCEE5" w14:textId="77777777" w:rsidR="00E2251C" w:rsidRDefault="00000000">
      <w:pPr>
        <w:jc w:val="both"/>
        <w:rPr>
          <w:rFonts w:ascii="Verdana" w:hAnsi="Verdana"/>
          <w:sz w:val="24"/>
          <w:szCs w:val="24"/>
          <w:shd w:val="clear" w:color="auto" w:fill="FFFFFF"/>
        </w:rPr>
      </w:pPr>
      <w:r>
        <w:rPr>
          <w:rFonts w:ascii="Verdana" w:hAnsi="Verdana"/>
          <w:sz w:val="24"/>
          <w:szCs w:val="24"/>
          <w:shd w:val="clear" w:color="auto" w:fill="FFFFFF"/>
        </w:rPr>
        <w:t xml:space="preserve">A 11h50, Madame Caudron doit quitter la réunion. </w:t>
      </w:r>
    </w:p>
    <w:p w14:paraId="35FAC82B" w14:textId="77777777" w:rsidR="00A6234A" w:rsidRDefault="00A6234A">
      <w:pPr>
        <w:jc w:val="both"/>
        <w:rPr>
          <w:rFonts w:ascii="Verdana" w:hAnsi="Verdana"/>
          <w:sz w:val="24"/>
          <w:szCs w:val="24"/>
          <w:shd w:val="clear" w:color="auto" w:fill="FFFFFF"/>
        </w:rPr>
      </w:pPr>
    </w:p>
    <w:p w14:paraId="764CE48E" w14:textId="77777777" w:rsidR="00E2251C" w:rsidRDefault="00000000">
      <w:pPr>
        <w:jc w:val="both"/>
      </w:pPr>
      <w:r>
        <w:rPr>
          <w:rFonts w:ascii="Verdana" w:hAnsi="Verdana"/>
          <w:sz w:val="24"/>
          <w:szCs w:val="24"/>
          <w:shd w:val="clear" w:color="auto" w:fill="FFFFFF"/>
        </w:rPr>
        <w:t>-</w:t>
      </w:r>
      <w:r>
        <w:rPr>
          <w:rFonts w:ascii="Verdana" w:hAnsi="Verdana"/>
          <w:b/>
          <w:bCs/>
          <w:sz w:val="24"/>
          <w:szCs w:val="24"/>
          <w:shd w:val="clear" w:color="auto" w:fill="FFFFFF"/>
        </w:rPr>
        <w:t xml:space="preserve"> </w:t>
      </w:r>
      <w:r>
        <w:rPr>
          <w:rFonts w:ascii="Verdana" w:hAnsi="Verdana"/>
          <w:b/>
          <w:bCs/>
          <w:sz w:val="24"/>
          <w:szCs w:val="24"/>
          <w:u w:val="single"/>
          <w:shd w:val="clear" w:color="auto" w:fill="FFFFFF"/>
        </w:rPr>
        <w:t>Ressources humaines</w:t>
      </w:r>
    </w:p>
    <w:p w14:paraId="7EE912B8" w14:textId="77777777" w:rsidR="00E2251C" w:rsidRDefault="00E2251C">
      <w:pPr>
        <w:jc w:val="both"/>
        <w:rPr>
          <w:rFonts w:ascii="Verdana" w:hAnsi="Verdana"/>
          <w:b/>
          <w:bCs/>
          <w:sz w:val="24"/>
          <w:szCs w:val="24"/>
          <w:u w:val="single"/>
          <w:shd w:val="clear" w:color="auto" w:fill="FFFFFF"/>
        </w:rPr>
      </w:pPr>
    </w:p>
    <w:p w14:paraId="4E8015DA" w14:textId="77777777" w:rsidR="00E2251C" w:rsidRDefault="00000000">
      <w:pPr>
        <w:jc w:val="both"/>
      </w:pPr>
      <w:r>
        <w:rPr>
          <w:rFonts w:ascii="Verdana" w:eastAsia="Verdana" w:hAnsi="Verdana" w:cs="Verdana"/>
          <w:b/>
          <w:bCs/>
          <w:sz w:val="24"/>
          <w:szCs w:val="24"/>
          <w:shd w:val="clear" w:color="auto" w:fill="FFFFFF"/>
        </w:rPr>
        <w:tab/>
        <w:t>•</w:t>
      </w:r>
      <w:r>
        <w:rPr>
          <w:rFonts w:ascii="Verdana" w:eastAsia="Calibri" w:hAnsi="Verdana"/>
          <w:b/>
          <w:bCs/>
          <w:sz w:val="24"/>
          <w:szCs w:val="24"/>
          <w:shd w:val="clear" w:color="auto" w:fill="FFFFFF"/>
        </w:rPr>
        <w:t xml:space="preserve"> Absentéisme tous services</w:t>
      </w:r>
    </w:p>
    <w:p w14:paraId="22D33386" w14:textId="77777777" w:rsidR="00E2251C" w:rsidRDefault="00E2251C">
      <w:pPr>
        <w:jc w:val="both"/>
        <w:rPr>
          <w:rFonts w:ascii="Verdana" w:eastAsia="Calibri" w:hAnsi="Verdana"/>
          <w:b/>
          <w:bCs/>
          <w:sz w:val="24"/>
          <w:szCs w:val="24"/>
          <w:shd w:val="clear" w:color="auto" w:fill="FFFFFF"/>
        </w:rPr>
      </w:pPr>
    </w:p>
    <w:p w14:paraId="1B6C61AA" w14:textId="77777777" w:rsidR="00E2251C" w:rsidRDefault="00000000">
      <w:pPr>
        <w:jc w:val="both"/>
      </w:pPr>
      <w:r>
        <w:rPr>
          <w:rFonts w:ascii="Verdana" w:eastAsia="Calibri" w:hAnsi="Verdana"/>
          <w:sz w:val="24"/>
          <w:szCs w:val="24"/>
          <w:shd w:val="clear" w:color="auto" w:fill="FFFFFF"/>
        </w:rPr>
        <w:t>Monsieur Bruno indique qu’un point de situation avec les éléments de comparaison sur 2 exercices précédents a été transmis. Ce qui qualifierait ce début d’année 2025 c’est une évolution un peu inversée par rapport aux autres années car sur les arrêts de longue durée il y aurait une tendance à la baisse et une tendance à la hausse sur les arrêts de courte durée. Cela a un impact car volumétriquement, il se produit plus d’arrêt en nombre sur ces arrêts de courte durée que sur ceux de longue durée.</w:t>
      </w:r>
    </w:p>
    <w:p w14:paraId="27EB8343" w14:textId="77777777" w:rsidR="00E2251C" w:rsidRDefault="00000000">
      <w:pPr>
        <w:jc w:val="both"/>
      </w:pPr>
      <w:r>
        <w:rPr>
          <w:rFonts w:ascii="Verdana" w:eastAsia="Calibri" w:hAnsi="Verdana"/>
          <w:sz w:val="24"/>
          <w:szCs w:val="24"/>
          <w:shd w:val="clear" w:color="auto" w:fill="FFFFFF"/>
        </w:rPr>
        <w:t xml:space="preserve">Monsieur Bruno ajoute que ce qui interpelle dans cette évolution c’est que nous nous situons un peu à contre-temps de l’évolution </w:t>
      </w:r>
      <w:proofErr w:type="gramStart"/>
      <w:r>
        <w:rPr>
          <w:rFonts w:ascii="Verdana" w:eastAsia="Calibri" w:hAnsi="Verdana"/>
          <w:sz w:val="24"/>
          <w:szCs w:val="24"/>
          <w:shd w:val="clear" w:color="auto" w:fill="FFFFFF"/>
        </w:rPr>
        <w:t>au</w:t>
      </w:r>
      <w:proofErr w:type="gramEnd"/>
      <w:r>
        <w:rPr>
          <w:rFonts w:ascii="Verdana" w:eastAsia="Calibri" w:hAnsi="Verdana"/>
          <w:sz w:val="24"/>
          <w:szCs w:val="24"/>
          <w:shd w:val="clear" w:color="auto" w:fill="FFFFFF"/>
        </w:rPr>
        <w:t xml:space="preserve"> plan national avec en plus des caractéristiques qui interpelle puisqu’on peut observer que ces arrêts de courte durée concernent un très petit nombre d’agents. Concrètement c’est 5 % du personnel qui représente 67 % du taux des 6,46 % d’absentéisme.</w:t>
      </w:r>
    </w:p>
    <w:p w14:paraId="11176647" w14:textId="0E2DC367" w:rsidR="00E2251C" w:rsidRDefault="00000000">
      <w:pPr>
        <w:jc w:val="both"/>
      </w:pPr>
      <w:r>
        <w:rPr>
          <w:rFonts w:ascii="Verdana" w:eastAsia="Calibri" w:hAnsi="Verdana"/>
          <w:sz w:val="24"/>
          <w:szCs w:val="24"/>
          <w:shd w:val="clear" w:color="auto" w:fill="FFFFFF"/>
        </w:rPr>
        <w:t>Il indique qu’il y a un autre élément marquant c’est que, sur la totalité des agents, il y en a 75 % qui, depuis le 1</w:t>
      </w:r>
      <w:r>
        <w:rPr>
          <w:rFonts w:ascii="Verdana" w:eastAsia="Calibri" w:hAnsi="Verdana"/>
          <w:sz w:val="24"/>
          <w:szCs w:val="24"/>
          <w:shd w:val="clear" w:color="auto" w:fill="FFFFFF"/>
          <w:vertAlign w:val="superscript"/>
        </w:rPr>
        <w:t>er</w:t>
      </w:r>
      <w:r>
        <w:rPr>
          <w:rFonts w:ascii="Verdana" w:eastAsia="Calibri" w:hAnsi="Verdana"/>
          <w:sz w:val="24"/>
          <w:szCs w:val="24"/>
          <w:shd w:val="clear" w:color="auto" w:fill="FFFFFF"/>
        </w:rPr>
        <w:t xml:space="preserve"> janvier 2025, n’ont pris </w:t>
      </w:r>
      <w:r w:rsidR="00A6234A">
        <w:rPr>
          <w:rFonts w:ascii="Verdana" w:eastAsia="Calibri" w:hAnsi="Verdana"/>
          <w:sz w:val="24"/>
          <w:szCs w:val="24"/>
          <w:shd w:val="clear" w:color="auto" w:fill="FFFFFF"/>
        </w:rPr>
        <w:t>aucun jour</w:t>
      </w:r>
      <w:r>
        <w:rPr>
          <w:rFonts w:ascii="Verdana" w:eastAsia="Calibri" w:hAnsi="Verdana"/>
          <w:sz w:val="24"/>
          <w:szCs w:val="24"/>
          <w:shd w:val="clear" w:color="auto" w:fill="FFFFFF"/>
        </w:rPr>
        <w:t xml:space="preserve"> d’arrêts.</w:t>
      </w:r>
    </w:p>
    <w:p w14:paraId="49BB6977" w14:textId="77777777" w:rsidR="00E2251C" w:rsidRDefault="00000000">
      <w:pPr>
        <w:jc w:val="both"/>
      </w:pPr>
      <w:r>
        <w:rPr>
          <w:rFonts w:ascii="Verdana" w:eastAsia="Calibri" w:hAnsi="Verdana"/>
          <w:sz w:val="24"/>
          <w:szCs w:val="24"/>
          <w:shd w:val="clear" w:color="auto" w:fill="FFFFFF"/>
        </w:rPr>
        <w:t>Monsieur Bruno souligne, qu’en étant fin mars, la construction du chiffre d’absentéisme est forcément partielle.</w:t>
      </w:r>
    </w:p>
    <w:p w14:paraId="35C9D27F" w14:textId="7B776272" w:rsidR="00E2251C" w:rsidRDefault="00000000">
      <w:pPr>
        <w:jc w:val="both"/>
      </w:pPr>
      <w:r>
        <w:rPr>
          <w:rFonts w:ascii="Verdana" w:eastAsia="Calibri" w:hAnsi="Verdana"/>
          <w:sz w:val="24"/>
          <w:szCs w:val="24"/>
          <w:shd w:val="clear" w:color="auto" w:fill="FFFFFF"/>
        </w:rPr>
        <w:t xml:space="preserve">Monsieur Tomasi trouve les données fournies par Monsieur Bruno globalement intéressantes </w:t>
      </w:r>
      <w:r w:rsidR="00A6234A">
        <w:rPr>
          <w:rFonts w:ascii="Verdana" w:eastAsia="Calibri" w:hAnsi="Verdana"/>
          <w:sz w:val="24"/>
          <w:szCs w:val="24"/>
          <w:shd w:val="clear" w:color="auto" w:fill="FFFFFF"/>
        </w:rPr>
        <w:t>et</w:t>
      </w:r>
      <w:r>
        <w:rPr>
          <w:rFonts w:ascii="Verdana" w:eastAsia="Calibri" w:hAnsi="Verdana"/>
          <w:sz w:val="24"/>
          <w:szCs w:val="24"/>
          <w:shd w:val="clear" w:color="auto" w:fill="FFFFFF"/>
        </w:rPr>
        <w:t xml:space="preserve"> pense qu’il y aurait un intérêt à faire cette même analyse sur une année complète.</w:t>
      </w:r>
    </w:p>
    <w:p w14:paraId="1A9D2AEE" w14:textId="77777777" w:rsidR="00E2251C" w:rsidRDefault="00000000">
      <w:pPr>
        <w:jc w:val="both"/>
      </w:pPr>
      <w:r>
        <w:rPr>
          <w:rFonts w:ascii="Verdana" w:eastAsia="Calibri" w:hAnsi="Verdana"/>
          <w:sz w:val="24"/>
          <w:szCs w:val="24"/>
          <w:shd w:val="clear" w:color="auto" w:fill="FFFFFF"/>
        </w:rPr>
        <w:lastRenderedPageBreak/>
        <w:t xml:space="preserve">Monsieur Bruno répond qu’en effet il y a un intérêt à le faire car cela a une incidence sur la lecture des moyens d’action. </w:t>
      </w:r>
    </w:p>
    <w:p w14:paraId="1A84A94E" w14:textId="2E08B370" w:rsidR="00E2251C" w:rsidRDefault="00000000">
      <w:pPr>
        <w:jc w:val="both"/>
      </w:pPr>
      <w:r>
        <w:rPr>
          <w:rFonts w:ascii="Verdana" w:eastAsia="Calibri" w:hAnsi="Verdana"/>
          <w:sz w:val="24"/>
          <w:szCs w:val="24"/>
          <w:shd w:val="clear" w:color="auto" w:fill="FFFFFF"/>
        </w:rPr>
        <w:t>Monsieur Tomasi pense qu’il serait aussi intéressant d’avoir les données par secteur d’activité pour voir s’il y a des secteurs plus touchés que d’autres.</w:t>
      </w:r>
    </w:p>
    <w:p w14:paraId="6E5FDBB1" w14:textId="7D70CDDB" w:rsidR="00E2251C" w:rsidRDefault="00000000">
      <w:pPr>
        <w:jc w:val="both"/>
      </w:pPr>
      <w:r>
        <w:rPr>
          <w:rFonts w:ascii="Verdana" w:eastAsia="Calibri" w:hAnsi="Verdana"/>
          <w:sz w:val="24"/>
          <w:szCs w:val="24"/>
          <w:shd w:val="clear" w:color="auto" w:fill="FFFFFF"/>
        </w:rPr>
        <w:t>Monsieur Baudry indique que les élus CGT ont déjà demandé plusieurs fois ces données, par services et par territoire.</w:t>
      </w:r>
    </w:p>
    <w:p w14:paraId="6E7C04A4" w14:textId="77777777" w:rsidR="00E2251C" w:rsidRDefault="00000000">
      <w:pPr>
        <w:jc w:val="both"/>
      </w:pPr>
      <w:r>
        <w:rPr>
          <w:rFonts w:ascii="Verdana" w:eastAsia="Calibri" w:hAnsi="Verdana"/>
          <w:sz w:val="24"/>
          <w:szCs w:val="24"/>
          <w:shd w:val="clear" w:color="auto" w:fill="FFFFFF"/>
        </w:rPr>
        <w:t>Monsieur Bruno indique que le point demandé était « absentéisme tous service » qu’il apportera d’autres éléments dans les réunions à venir.</w:t>
      </w:r>
    </w:p>
    <w:p w14:paraId="26CB04C9" w14:textId="77777777" w:rsidR="00E2251C" w:rsidRDefault="00000000">
      <w:pPr>
        <w:jc w:val="both"/>
      </w:pPr>
      <w:r>
        <w:rPr>
          <w:rFonts w:ascii="Verdana" w:eastAsia="Calibri" w:hAnsi="Verdana"/>
          <w:sz w:val="24"/>
          <w:szCs w:val="24"/>
          <w:shd w:val="clear" w:color="auto" w:fill="FFFFFF"/>
        </w:rPr>
        <w:t>Monsieur Pion ajoute que le comparatif que l’on peut faire d’une Caisse à l’autre, d’une branche à l’autre, se fait globalement autour de l’ensemble des personnes, donc cette donnée est pertinente aussi.</w:t>
      </w:r>
    </w:p>
    <w:p w14:paraId="55835A93" w14:textId="77777777" w:rsidR="00E2251C" w:rsidRDefault="00000000">
      <w:pPr>
        <w:jc w:val="both"/>
      </w:pPr>
      <w:r>
        <w:rPr>
          <w:rFonts w:ascii="Verdana" w:eastAsia="Calibri" w:hAnsi="Verdana"/>
          <w:sz w:val="24"/>
          <w:szCs w:val="24"/>
          <w:shd w:val="clear" w:color="auto" w:fill="FFFFFF"/>
        </w:rPr>
        <w:t>Madame Cordier demande pourquoi Monsieur Pion parle d’autres Caisses.</w:t>
      </w:r>
    </w:p>
    <w:p w14:paraId="2B36A527" w14:textId="77777777" w:rsidR="00E2251C" w:rsidRDefault="00000000">
      <w:pPr>
        <w:jc w:val="both"/>
      </w:pPr>
      <w:r>
        <w:rPr>
          <w:rFonts w:ascii="Verdana" w:eastAsia="Calibri" w:hAnsi="Verdana"/>
          <w:sz w:val="24"/>
          <w:szCs w:val="24"/>
          <w:shd w:val="clear" w:color="auto" w:fill="FFFFFF"/>
        </w:rPr>
        <w:t>Monsieur Pion répond qu’à l’UCANSS, il y a un chiffrage de l’ensemble de l’absentéisme.</w:t>
      </w:r>
    </w:p>
    <w:p w14:paraId="6A6A8449" w14:textId="77777777" w:rsidR="00E2251C" w:rsidRDefault="00000000">
      <w:pPr>
        <w:jc w:val="both"/>
      </w:pPr>
      <w:r>
        <w:rPr>
          <w:rFonts w:ascii="Verdana" w:eastAsia="Calibri" w:hAnsi="Verdana"/>
          <w:sz w:val="24"/>
          <w:szCs w:val="24"/>
          <w:shd w:val="clear" w:color="auto" w:fill="FFFFFF"/>
        </w:rPr>
        <w:t xml:space="preserve">Madame Cordier indique que les élus CGT étaient intervenus l’année dernière et la direction avait déjà donné des éléments de ce type-là. Les élus CGT avaient développé sa requête sur justement l’intérêt de certaines données comme 31 jours et plus, qui ne donne pas d’indications précises et qui n’ont pas d’intérêt pour des représentants du personnel. </w:t>
      </w:r>
    </w:p>
    <w:p w14:paraId="1361CA6D" w14:textId="77777777" w:rsidR="00E2251C" w:rsidRDefault="00000000">
      <w:pPr>
        <w:jc w:val="both"/>
      </w:pPr>
      <w:r>
        <w:rPr>
          <w:rFonts w:ascii="Verdana" w:eastAsia="Calibri" w:hAnsi="Verdana"/>
          <w:sz w:val="24"/>
          <w:szCs w:val="24"/>
          <w:shd w:val="clear" w:color="auto" w:fill="FFFFFF"/>
        </w:rPr>
        <w:t>Monsieur Pion répond que ces requêtes nécessitent du travail.</w:t>
      </w:r>
    </w:p>
    <w:p w14:paraId="299F6C46" w14:textId="77777777" w:rsidR="00E2251C" w:rsidRDefault="00000000">
      <w:pPr>
        <w:jc w:val="both"/>
      </w:pPr>
      <w:r>
        <w:rPr>
          <w:rFonts w:ascii="Verdana" w:eastAsia="Calibri" w:hAnsi="Verdana"/>
          <w:sz w:val="24"/>
          <w:szCs w:val="24"/>
          <w:shd w:val="clear" w:color="auto" w:fill="FFFFFF"/>
        </w:rPr>
        <w:t>Madame Cordier est d’accord mais indique qu’elle avait demandé ces informations l’année dernière. Elle s’étonne qu’on lui dise que cela n’a pas été demandé alors que cela fait plusieurs fois.</w:t>
      </w:r>
    </w:p>
    <w:p w14:paraId="64098781" w14:textId="6B964224" w:rsidR="00E2251C" w:rsidRDefault="00000000">
      <w:pPr>
        <w:jc w:val="both"/>
      </w:pPr>
      <w:r>
        <w:rPr>
          <w:rFonts w:ascii="Verdana" w:eastAsia="Calibri" w:hAnsi="Verdana"/>
          <w:sz w:val="24"/>
          <w:szCs w:val="24"/>
          <w:shd w:val="clear" w:color="auto" w:fill="FFFFFF"/>
        </w:rPr>
        <w:t xml:space="preserve">Monsieur Pion répond que ce point a été demandé </w:t>
      </w:r>
      <w:r w:rsidR="00A6234A">
        <w:rPr>
          <w:rFonts w:ascii="Verdana" w:eastAsia="Calibri" w:hAnsi="Verdana"/>
          <w:sz w:val="24"/>
          <w:szCs w:val="24"/>
          <w:shd w:val="clear" w:color="auto" w:fill="FFFFFF"/>
        </w:rPr>
        <w:t>mais</w:t>
      </w:r>
      <w:r>
        <w:rPr>
          <w:rFonts w:ascii="Verdana" w:eastAsia="Calibri" w:hAnsi="Verdana"/>
          <w:sz w:val="24"/>
          <w:szCs w:val="24"/>
          <w:shd w:val="clear" w:color="auto" w:fill="FFFFFF"/>
        </w:rPr>
        <w:t xml:space="preserve"> rappelle qu’il est très compliqué d’extraire des données avec les outils RH même si aller plus dans le détail peut avoir une pertinence.</w:t>
      </w:r>
    </w:p>
    <w:p w14:paraId="5CA0440A" w14:textId="77777777" w:rsidR="00E2251C" w:rsidRDefault="00000000">
      <w:pPr>
        <w:jc w:val="both"/>
      </w:pPr>
      <w:r>
        <w:rPr>
          <w:rFonts w:ascii="Verdana" w:eastAsia="Calibri" w:hAnsi="Verdana"/>
          <w:sz w:val="24"/>
          <w:szCs w:val="24"/>
          <w:shd w:val="clear" w:color="auto" w:fill="FFFFFF"/>
        </w:rPr>
        <w:t>Monsieur Baudry indique que les élus CGT n’ont pas demandé de données individuelles mais par services.</w:t>
      </w:r>
    </w:p>
    <w:p w14:paraId="0B5F2E38" w14:textId="307A36F4" w:rsidR="00E2251C" w:rsidRDefault="00000000">
      <w:pPr>
        <w:jc w:val="both"/>
      </w:pPr>
      <w:r>
        <w:rPr>
          <w:rFonts w:ascii="Verdana" w:eastAsia="Calibri" w:hAnsi="Verdana"/>
          <w:sz w:val="24"/>
          <w:szCs w:val="24"/>
          <w:shd w:val="clear" w:color="auto" w:fill="FFFFFF"/>
        </w:rPr>
        <w:t xml:space="preserve">Monsieur Tomasi indique qu’il y a une pertinence dans ce que dit Madame Cordier sur les arrêts de plus de 31 jours et qu’il y a toujours un intérêt de creuser les données mais ce qui pourrait peut-être répondre à cette </w:t>
      </w:r>
      <w:r>
        <w:rPr>
          <w:rFonts w:ascii="Verdana" w:eastAsia="Calibri" w:hAnsi="Verdana"/>
          <w:sz w:val="24"/>
          <w:szCs w:val="24"/>
          <w:shd w:val="clear" w:color="auto" w:fill="FFFFFF"/>
        </w:rPr>
        <w:lastRenderedPageBreak/>
        <w:t xml:space="preserve">demande serait de dire, aujourd’hui, il y a autant de personnes qui sont en arrêt depuis plus de 31 jours et dans ce nombre-là il y en a, par exemple, 10 qui sont en arrêt depuis autant de mois. Cela permet de voir s’il y a un problème à un endroit donné et s’il faut mettre en place des actions comme les entretiens de liaison. Cependant, d’après les chiffres fournis, il pense personnellement qu’il n’y a pas de </w:t>
      </w:r>
      <w:r w:rsidR="00A6234A">
        <w:rPr>
          <w:rFonts w:ascii="Verdana" w:eastAsia="Calibri" w:hAnsi="Verdana"/>
          <w:sz w:val="24"/>
          <w:szCs w:val="24"/>
          <w:shd w:val="clear" w:color="auto" w:fill="FFFFFF"/>
        </w:rPr>
        <w:t xml:space="preserve">problème flagrant </w:t>
      </w:r>
      <w:r>
        <w:rPr>
          <w:rFonts w:ascii="Verdana" w:eastAsia="Calibri" w:hAnsi="Verdana"/>
          <w:sz w:val="24"/>
          <w:szCs w:val="24"/>
          <w:shd w:val="clear" w:color="auto" w:fill="FFFFFF"/>
        </w:rPr>
        <w:t xml:space="preserve">d’absentéisme dans notre Caisse. </w:t>
      </w:r>
    </w:p>
    <w:p w14:paraId="5D7CD41D" w14:textId="77777777" w:rsidR="00E2251C" w:rsidRDefault="00000000">
      <w:pPr>
        <w:jc w:val="both"/>
      </w:pPr>
      <w:r>
        <w:rPr>
          <w:rFonts w:ascii="Verdana" w:eastAsia="Calibri" w:hAnsi="Verdana"/>
          <w:sz w:val="24"/>
          <w:szCs w:val="24"/>
          <w:shd w:val="clear" w:color="auto" w:fill="FFFFFF"/>
        </w:rPr>
        <w:t>Madame Descamps indique qu’il y a la donnée des 31 jours car au 31ᵉ jour d’arrêt le montant des indemnités journalières évolue. Tout ce qui est en dehors de ces données doit être extrait à la main par le service RH.</w:t>
      </w:r>
    </w:p>
    <w:p w14:paraId="18E2381A" w14:textId="77777777" w:rsidR="00E2251C" w:rsidRDefault="00000000">
      <w:pPr>
        <w:jc w:val="both"/>
      </w:pPr>
      <w:r>
        <w:rPr>
          <w:rFonts w:ascii="Verdana" w:eastAsia="Calibri" w:hAnsi="Verdana"/>
          <w:sz w:val="24"/>
          <w:szCs w:val="24"/>
          <w:shd w:val="clear" w:color="auto" w:fill="FFFFFF"/>
        </w:rPr>
        <w:t>Monsieur Bruno ajoute qu’il a pris l’engagement de compléter les données et qu’il le fera.</w:t>
      </w:r>
    </w:p>
    <w:p w14:paraId="398EEF93" w14:textId="77777777" w:rsidR="00E2251C" w:rsidRDefault="00000000">
      <w:pPr>
        <w:jc w:val="both"/>
      </w:pPr>
      <w:r>
        <w:rPr>
          <w:rFonts w:ascii="Verdana" w:eastAsia="Calibri" w:hAnsi="Verdana"/>
          <w:sz w:val="24"/>
          <w:szCs w:val="24"/>
          <w:shd w:val="clear" w:color="auto" w:fill="FFFFFF"/>
        </w:rPr>
        <w:t>Monsieur Baudry souhaite faire remarquer que ce point est aussi une demande de la CGT et pas que sur les arrêts maladie.</w:t>
      </w:r>
    </w:p>
    <w:p w14:paraId="3B89A1BC" w14:textId="77777777" w:rsidR="00E2251C" w:rsidRDefault="00000000">
      <w:pPr>
        <w:jc w:val="both"/>
      </w:pPr>
      <w:r>
        <w:rPr>
          <w:rFonts w:ascii="Verdana" w:eastAsia="Calibri" w:hAnsi="Verdana"/>
          <w:sz w:val="24"/>
          <w:szCs w:val="24"/>
          <w:shd w:val="clear" w:color="auto" w:fill="FFFFFF"/>
        </w:rPr>
        <w:t>Monsieur Bruno répond qu’il a utilisé le « vous » collectif.</w:t>
      </w:r>
    </w:p>
    <w:p w14:paraId="2A0E8024" w14:textId="08472B6D" w:rsidR="00E2251C" w:rsidRDefault="00000000">
      <w:pPr>
        <w:jc w:val="both"/>
      </w:pPr>
      <w:r>
        <w:rPr>
          <w:rFonts w:ascii="Verdana" w:eastAsia="Calibri" w:hAnsi="Verdana"/>
          <w:sz w:val="24"/>
          <w:szCs w:val="24"/>
          <w:shd w:val="clear" w:color="auto" w:fill="FFFFFF"/>
        </w:rPr>
        <w:t>Monsieur Pion rappelle que la limite est de devoir tout éplucher à la main car le service a autre</w:t>
      </w:r>
      <w:r w:rsidR="00A6234A">
        <w:rPr>
          <w:rFonts w:ascii="Verdana" w:eastAsia="Calibri" w:hAnsi="Verdana"/>
          <w:sz w:val="24"/>
          <w:szCs w:val="24"/>
          <w:shd w:val="clear" w:color="auto" w:fill="FFFFFF"/>
        </w:rPr>
        <w:t xml:space="preserve"> chose</w:t>
      </w:r>
      <w:r>
        <w:rPr>
          <w:rFonts w:ascii="Verdana" w:eastAsia="Calibri" w:hAnsi="Verdana"/>
          <w:sz w:val="24"/>
          <w:szCs w:val="24"/>
          <w:shd w:val="clear" w:color="auto" w:fill="FFFFFF"/>
        </w:rPr>
        <w:t xml:space="preserve"> à faire.</w:t>
      </w:r>
    </w:p>
    <w:p w14:paraId="0956AC90" w14:textId="604CA539" w:rsidR="00E2251C" w:rsidRDefault="00000000">
      <w:pPr>
        <w:jc w:val="both"/>
      </w:pPr>
      <w:r>
        <w:rPr>
          <w:rFonts w:ascii="Verdana" w:eastAsia="Calibri" w:hAnsi="Verdana"/>
          <w:sz w:val="24"/>
          <w:szCs w:val="24"/>
          <w:shd w:val="clear" w:color="auto" w:fill="FFFFFF"/>
        </w:rPr>
        <w:t xml:space="preserve">Madame Cordier répond que Monsieur Pion ne peut pas </w:t>
      </w:r>
      <w:r w:rsidR="00A6234A">
        <w:rPr>
          <w:rFonts w:ascii="Verdana" w:eastAsia="Calibri" w:hAnsi="Verdana"/>
          <w:sz w:val="24"/>
          <w:szCs w:val="24"/>
          <w:shd w:val="clear" w:color="auto" w:fill="FFFFFF"/>
        </w:rPr>
        <w:t>répondre</w:t>
      </w:r>
      <w:r>
        <w:rPr>
          <w:rFonts w:ascii="Verdana" w:eastAsia="Calibri" w:hAnsi="Verdana"/>
          <w:sz w:val="24"/>
          <w:szCs w:val="24"/>
          <w:shd w:val="clear" w:color="auto" w:fill="FFFFFF"/>
        </w:rPr>
        <w:t xml:space="preserve"> cela.</w:t>
      </w:r>
    </w:p>
    <w:p w14:paraId="5D26CEBA" w14:textId="77777777" w:rsidR="00E2251C" w:rsidRDefault="00000000">
      <w:pPr>
        <w:jc w:val="both"/>
      </w:pPr>
      <w:r>
        <w:rPr>
          <w:rFonts w:ascii="Verdana" w:eastAsia="Calibri" w:hAnsi="Verdana"/>
          <w:sz w:val="24"/>
          <w:szCs w:val="24"/>
          <w:shd w:val="clear" w:color="auto" w:fill="FFFFFF"/>
        </w:rPr>
        <w:t>Monsieur Pion répond que si.</w:t>
      </w:r>
    </w:p>
    <w:p w14:paraId="34D59B2D" w14:textId="77777777" w:rsidR="00E2251C" w:rsidRDefault="00000000">
      <w:pPr>
        <w:jc w:val="both"/>
      </w:pPr>
      <w:r>
        <w:rPr>
          <w:rFonts w:ascii="Verdana" w:eastAsia="Calibri" w:hAnsi="Verdana"/>
          <w:sz w:val="24"/>
          <w:szCs w:val="24"/>
          <w:shd w:val="clear" w:color="auto" w:fill="FFFFFF"/>
        </w:rPr>
        <w:t>Madame Cordier répond que c’est une demande de l’année dernière.</w:t>
      </w:r>
    </w:p>
    <w:p w14:paraId="01AECC84" w14:textId="77777777" w:rsidR="00E2251C" w:rsidRDefault="00000000">
      <w:pPr>
        <w:jc w:val="both"/>
      </w:pPr>
      <w:r>
        <w:rPr>
          <w:rFonts w:ascii="Verdana" w:eastAsia="Calibri" w:hAnsi="Verdana"/>
          <w:sz w:val="24"/>
          <w:szCs w:val="24"/>
          <w:shd w:val="clear" w:color="auto" w:fill="FFFFFF"/>
        </w:rPr>
        <w:t>Monsieur Pion répond qu’il donne les informations qu’il peut avoir facilement mais quand même de manière approfondie. Il est possible d’aller plus loin mais, encore une fois, c’est du traitement particulier pour les agents RH.</w:t>
      </w:r>
    </w:p>
    <w:p w14:paraId="29E89C27" w14:textId="77777777" w:rsidR="00E2251C" w:rsidRDefault="00000000">
      <w:pPr>
        <w:jc w:val="both"/>
      </w:pPr>
      <w:r>
        <w:rPr>
          <w:rFonts w:ascii="Verdana" w:eastAsia="Calibri" w:hAnsi="Verdana"/>
          <w:sz w:val="24"/>
          <w:szCs w:val="24"/>
          <w:shd w:val="clear" w:color="auto" w:fill="FFFFFF"/>
        </w:rPr>
        <w:t>Madame Cordier est d’accord, l’idée n’est pas de surcharger de demandes mais d’avoir des informations qui puissent être utiles. Elle demande s’il n’y a pas de logiciel qui puisse extraire ces données.</w:t>
      </w:r>
    </w:p>
    <w:p w14:paraId="5BBB407C" w14:textId="77777777" w:rsidR="00E2251C" w:rsidRDefault="00000000">
      <w:pPr>
        <w:jc w:val="both"/>
      </w:pPr>
      <w:r>
        <w:rPr>
          <w:rFonts w:ascii="Verdana" w:eastAsia="Calibri" w:hAnsi="Verdana"/>
          <w:sz w:val="24"/>
          <w:szCs w:val="24"/>
          <w:shd w:val="clear" w:color="auto" w:fill="FFFFFF"/>
        </w:rPr>
        <w:t xml:space="preserve">Madame </w:t>
      </w:r>
      <w:proofErr w:type="spellStart"/>
      <w:r>
        <w:rPr>
          <w:rFonts w:ascii="Verdana" w:eastAsia="Calibri" w:hAnsi="Verdana"/>
          <w:sz w:val="24"/>
          <w:szCs w:val="24"/>
          <w:shd w:val="clear" w:color="auto" w:fill="FFFFFF"/>
        </w:rPr>
        <w:t>Mielczarek</w:t>
      </w:r>
      <w:proofErr w:type="spellEnd"/>
      <w:r>
        <w:rPr>
          <w:rFonts w:ascii="Verdana" w:eastAsia="Calibri" w:hAnsi="Verdana"/>
          <w:sz w:val="24"/>
          <w:szCs w:val="24"/>
          <w:shd w:val="clear" w:color="auto" w:fill="FFFFFF"/>
        </w:rPr>
        <w:t xml:space="preserve"> demande s’il ne serait pas possible de faire une requête.</w:t>
      </w:r>
    </w:p>
    <w:p w14:paraId="39A5CE5B" w14:textId="77777777" w:rsidR="00E2251C" w:rsidRDefault="00000000">
      <w:pPr>
        <w:jc w:val="both"/>
      </w:pPr>
      <w:r>
        <w:rPr>
          <w:rFonts w:ascii="Verdana" w:eastAsia="Calibri" w:hAnsi="Verdana"/>
          <w:sz w:val="24"/>
          <w:szCs w:val="24"/>
          <w:shd w:val="clear" w:color="auto" w:fill="FFFFFF"/>
        </w:rPr>
        <w:t>Monsieur Pion répond que non, toutes les données sont à retraiter à la main.</w:t>
      </w:r>
    </w:p>
    <w:p w14:paraId="28EA55D2" w14:textId="77777777" w:rsidR="00E2251C" w:rsidRDefault="00000000">
      <w:pPr>
        <w:jc w:val="both"/>
      </w:pPr>
      <w:r>
        <w:rPr>
          <w:rFonts w:ascii="Verdana" w:eastAsia="Calibri" w:hAnsi="Verdana"/>
          <w:sz w:val="24"/>
          <w:szCs w:val="24"/>
          <w:shd w:val="clear" w:color="auto" w:fill="FFFFFF"/>
        </w:rPr>
        <w:t xml:space="preserve">Madame Descamps répond qu’il n’y a que GRH et qu’il est très limité. </w:t>
      </w:r>
    </w:p>
    <w:p w14:paraId="40EB2E2F" w14:textId="77777777" w:rsidR="00E2251C" w:rsidRDefault="00000000">
      <w:pPr>
        <w:jc w:val="both"/>
      </w:pPr>
      <w:r>
        <w:rPr>
          <w:rFonts w:ascii="Verdana" w:hAnsi="Verdana"/>
          <w:sz w:val="24"/>
          <w:szCs w:val="24"/>
        </w:rPr>
        <w:t xml:space="preserve">A 12h10, Monsieur </w:t>
      </w:r>
      <w:proofErr w:type="spellStart"/>
      <w:r>
        <w:rPr>
          <w:rFonts w:ascii="Verdana" w:hAnsi="Verdana"/>
          <w:sz w:val="24"/>
          <w:szCs w:val="24"/>
        </w:rPr>
        <w:t>Delacre</w:t>
      </w:r>
      <w:proofErr w:type="spellEnd"/>
      <w:r>
        <w:rPr>
          <w:rFonts w:ascii="Verdana" w:hAnsi="Verdana"/>
          <w:sz w:val="24"/>
          <w:szCs w:val="24"/>
        </w:rPr>
        <w:t xml:space="preserve"> doit quitter la réunion.</w:t>
      </w:r>
    </w:p>
    <w:p w14:paraId="4FB6C200" w14:textId="77777777" w:rsidR="00E2251C" w:rsidRDefault="00000000">
      <w:pPr>
        <w:jc w:val="both"/>
      </w:pPr>
      <w:r>
        <w:rPr>
          <w:rFonts w:ascii="Verdana" w:eastAsia="Verdana" w:hAnsi="Verdana" w:cs="Verdana"/>
          <w:b/>
          <w:bCs/>
          <w:sz w:val="24"/>
          <w:szCs w:val="24"/>
        </w:rPr>
        <w:lastRenderedPageBreak/>
        <w:tab/>
        <w:t>●</w:t>
      </w:r>
      <w:r>
        <w:rPr>
          <w:rFonts w:ascii="Verdana" w:eastAsia="Calibri" w:hAnsi="Verdana"/>
          <w:b/>
          <w:bCs/>
          <w:sz w:val="24"/>
          <w:szCs w:val="24"/>
        </w:rPr>
        <w:t xml:space="preserve"> Explications sur la différence entre le montant des IJ maladie versées par la CPAM et le montant réel versé au salarié (dans le cadre de la subrogation)</w:t>
      </w:r>
    </w:p>
    <w:p w14:paraId="313D55DD" w14:textId="77777777" w:rsidR="00E2251C" w:rsidRDefault="00E2251C">
      <w:pPr>
        <w:jc w:val="both"/>
        <w:rPr>
          <w:rFonts w:ascii="Verdana" w:eastAsia="Calibri" w:hAnsi="Verdana"/>
          <w:b/>
          <w:bCs/>
          <w:sz w:val="24"/>
          <w:szCs w:val="24"/>
        </w:rPr>
      </w:pPr>
    </w:p>
    <w:p w14:paraId="1913CD4A" w14:textId="77777777" w:rsidR="00E2251C" w:rsidRDefault="00000000">
      <w:pPr>
        <w:jc w:val="both"/>
      </w:pPr>
      <w:r>
        <w:rPr>
          <w:rFonts w:ascii="Verdana" w:eastAsia="Calibri" w:hAnsi="Verdana"/>
          <w:sz w:val="24"/>
          <w:szCs w:val="24"/>
        </w:rPr>
        <w:t>Madame Coppey indique qu’elle s’est rendu compte qu’il y avait une différence entre les indemnités journalières sur le bulletin de salaire et sur le compte Ameli.</w:t>
      </w:r>
    </w:p>
    <w:p w14:paraId="27B746BB" w14:textId="6C5326CE" w:rsidR="00E2251C" w:rsidRDefault="00000000">
      <w:pPr>
        <w:jc w:val="both"/>
      </w:pPr>
      <w:r>
        <w:rPr>
          <w:rFonts w:ascii="Verdana" w:eastAsia="Calibri" w:hAnsi="Verdana"/>
          <w:sz w:val="24"/>
          <w:szCs w:val="24"/>
        </w:rPr>
        <w:t>Monsieur Bruno répond qu’il y a 2 raisons potentiel</w:t>
      </w:r>
      <w:r w:rsidR="00A6234A">
        <w:rPr>
          <w:rFonts w:ascii="Verdana" w:eastAsia="Calibri" w:hAnsi="Verdana"/>
          <w:sz w:val="24"/>
          <w:szCs w:val="24"/>
        </w:rPr>
        <w:t>le</w:t>
      </w:r>
      <w:r>
        <w:rPr>
          <w:rFonts w:ascii="Verdana" w:eastAsia="Calibri" w:hAnsi="Verdana"/>
          <w:sz w:val="24"/>
          <w:szCs w:val="24"/>
        </w:rPr>
        <w:t>s. La plus répandue c’est que, comme il y a un maintien de salaire, le salaire est subrogé et l’employeur perçoit les IJ. Le fait que ce soit figurant au bulletin de salaire est indispensable au prélèvement de la CSG et de la RDS. La différence de montant entre ce qui est effectivement figurant au bulletin de salaire et ce qu’il y a sur le compte Ameli c’est ça la plupart du temps.</w:t>
      </w:r>
    </w:p>
    <w:p w14:paraId="3D214C46" w14:textId="77777777" w:rsidR="00E2251C" w:rsidRDefault="00000000">
      <w:pPr>
        <w:jc w:val="both"/>
      </w:pPr>
      <w:r>
        <w:rPr>
          <w:rFonts w:ascii="Verdana" w:eastAsia="Calibri" w:hAnsi="Verdana"/>
          <w:sz w:val="24"/>
          <w:szCs w:val="24"/>
        </w:rPr>
        <w:t>Monsieur Bruno indique qu’il peut y avoir aussi des différences de périodes et d’actualisation c’est-à-dire qu’il peut y avoir une information sur Ameli et la prise en compte en salaire est décalée.</w:t>
      </w:r>
    </w:p>
    <w:p w14:paraId="4177F930" w14:textId="77777777" w:rsidR="00E2251C" w:rsidRDefault="00000000">
      <w:pPr>
        <w:jc w:val="both"/>
      </w:pPr>
      <w:r>
        <w:rPr>
          <w:rFonts w:ascii="Verdana" w:eastAsia="Calibri" w:hAnsi="Verdana"/>
          <w:sz w:val="24"/>
          <w:szCs w:val="24"/>
        </w:rPr>
        <w:t>Madame Descamps souligne que l’agent ne doit pas hésiter à questionner le service RH en cas de doute mais précise que même en cas de décalage il y a un rattrapage le mois suivant sur la paie.</w:t>
      </w:r>
    </w:p>
    <w:p w14:paraId="329F8586" w14:textId="77777777" w:rsidR="00E2251C" w:rsidRDefault="00E2251C">
      <w:pPr>
        <w:jc w:val="both"/>
        <w:rPr>
          <w:rFonts w:ascii="Verdana" w:eastAsia="Calibri" w:hAnsi="Verdana"/>
          <w:sz w:val="24"/>
          <w:szCs w:val="24"/>
        </w:rPr>
      </w:pPr>
    </w:p>
    <w:p w14:paraId="2CD22C6A" w14:textId="77777777" w:rsidR="00E2251C" w:rsidRDefault="00000000">
      <w:pPr>
        <w:jc w:val="both"/>
      </w:pPr>
      <w:r>
        <w:rPr>
          <w:rFonts w:ascii="Verdana" w:eastAsia="Calibri" w:hAnsi="Verdana"/>
          <w:sz w:val="24"/>
          <w:szCs w:val="24"/>
        </w:rPr>
        <w:tab/>
      </w:r>
      <w:r>
        <w:rPr>
          <w:rFonts w:ascii="Verdana" w:eastAsia="Verdana" w:hAnsi="Verdana" w:cs="Verdana"/>
          <w:b/>
          <w:bCs/>
          <w:sz w:val="24"/>
          <w:szCs w:val="24"/>
        </w:rPr>
        <w:t>•</w:t>
      </w:r>
      <w:r>
        <w:rPr>
          <w:rFonts w:ascii="Verdana" w:eastAsia="Calibri" w:hAnsi="Verdana"/>
          <w:b/>
          <w:bCs/>
          <w:sz w:val="24"/>
          <w:szCs w:val="24"/>
        </w:rPr>
        <w:t xml:space="preserve"> Congés mobiles pour les temps partiels : application de la lettre circulaire UCANSS, question de la rétroactivité de ces congés</w:t>
      </w:r>
    </w:p>
    <w:p w14:paraId="15FEA3F8" w14:textId="77777777" w:rsidR="00E2251C" w:rsidRDefault="00E2251C">
      <w:pPr>
        <w:jc w:val="both"/>
        <w:rPr>
          <w:rFonts w:ascii="Verdana" w:eastAsia="Calibri" w:hAnsi="Verdana"/>
          <w:b/>
          <w:bCs/>
          <w:sz w:val="24"/>
          <w:szCs w:val="24"/>
        </w:rPr>
      </w:pPr>
    </w:p>
    <w:p w14:paraId="64E5232E" w14:textId="440551B2" w:rsidR="00E2251C" w:rsidRDefault="00000000">
      <w:pPr>
        <w:jc w:val="both"/>
      </w:pPr>
      <w:r>
        <w:rPr>
          <w:rFonts w:ascii="Verdana" w:eastAsia="Calibri" w:hAnsi="Verdana"/>
          <w:sz w:val="24"/>
          <w:szCs w:val="24"/>
        </w:rPr>
        <w:t xml:space="preserve">Monsieur Bruno indique que jusqu’alors les congés mobiles étaient appliqués dans le même registre que les congés légaux à savoir la modulation pour les temps partiels, c’est-à-dire ramener le droit </w:t>
      </w:r>
      <w:r w:rsidR="00A6234A">
        <w:rPr>
          <w:rFonts w:ascii="Verdana" w:eastAsia="Calibri" w:hAnsi="Verdana"/>
          <w:sz w:val="24"/>
          <w:szCs w:val="24"/>
        </w:rPr>
        <w:t>théorique des</w:t>
      </w:r>
      <w:r>
        <w:rPr>
          <w:rFonts w:ascii="Verdana" w:eastAsia="Calibri" w:hAnsi="Verdana"/>
          <w:sz w:val="24"/>
          <w:szCs w:val="24"/>
        </w:rPr>
        <w:t xml:space="preserve"> congés d’un salarié à temps partiel de sorte qu’il ne constitue pas un droit plus important qu’un salarié à temps plein.</w:t>
      </w:r>
    </w:p>
    <w:p w14:paraId="45837D7E" w14:textId="77777777" w:rsidR="00E2251C" w:rsidRDefault="00000000">
      <w:pPr>
        <w:jc w:val="both"/>
      </w:pPr>
      <w:r>
        <w:rPr>
          <w:rFonts w:ascii="Verdana" w:eastAsia="Calibri" w:hAnsi="Verdana"/>
          <w:sz w:val="24"/>
          <w:szCs w:val="24"/>
        </w:rPr>
        <w:t xml:space="preserve">Les congés mobiles conventionnels suivaient ce régime jusqu’à une décision de justice récente. Ils ne doivent plus être transposés et être décorrélés du régime des congés légaux ce qui signifie que les congés mobiles, à partir de 2025, seront donc appliqués à taux plein pour l’ensemble du personnel. </w:t>
      </w:r>
      <w:r>
        <w:rPr>
          <w:rFonts w:ascii="Verdana" w:eastAsia="Calibri" w:hAnsi="Verdana"/>
          <w:sz w:val="24"/>
          <w:szCs w:val="24"/>
        </w:rPr>
        <w:lastRenderedPageBreak/>
        <w:t>Cette mesure prenant effet à compter du 1</w:t>
      </w:r>
      <w:r>
        <w:rPr>
          <w:rFonts w:ascii="Verdana" w:eastAsia="Calibri" w:hAnsi="Verdana"/>
          <w:sz w:val="24"/>
          <w:szCs w:val="24"/>
          <w:vertAlign w:val="superscript"/>
        </w:rPr>
        <w:t>er</w:t>
      </w:r>
      <w:r>
        <w:rPr>
          <w:rFonts w:ascii="Verdana" w:eastAsia="Calibri" w:hAnsi="Verdana"/>
          <w:sz w:val="24"/>
          <w:szCs w:val="24"/>
        </w:rPr>
        <w:t xml:space="preserve"> mai 2025, la RH attend l’ouverture du nouveau droit pour pouvoir inscrire les droits théoriques dans les compteurs.</w:t>
      </w:r>
    </w:p>
    <w:p w14:paraId="6072262F" w14:textId="77777777" w:rsidR="00E2251C" w:rsidRDefault="00000000">
      <w:pPr>
        <w:jc w:val="both"/>
      </w:pPr>
      <w:r>
        <w:rPr>
          <w:rFonts w:ascii="Verdana" w:eastAsia="Calibri" w:hAnsi="Verdana"/>
          <w:sz w:val="24"/>
          <w:szCs w:val="24"/>
        </w:rPr>
        <w:t>Madame Goujard demande s’il y aura un ligne « congés mobiles ».</w:t>
      </w:r>
    </w:p>
    <w:p w14:paraId="162FC9FE" w14:textId="4CE74670" w:rsidR="00E2251C" w:rsidRDefault="00000000">
      <w:pPr>
        <w:jc w:val="both"/>
      </w:pPr>
      <w:r>
        <w:rPr>
          <w:rFonts w:ascii="Verdana" w:eastAsia="Calibri" w:hAnsi="Verdana"/>
          <w:sz w:val="24"/>
          <w:szCs w:val="24"/>
        </w:rPr>
        <w:t>Monsieur Bruno répond</w:t>
      </w:r>
      <w:r w:rsidR="00A6234A">
        <w:rPr>
          <w:rFonts w:ascii="Verdana" w:eastAsia="Calibri" w:hAnsi="Verdana"/>
          <w:sz w:val="24"/>
          <w:szCs w:val="24"/>
        </w:rPr>
        <w:t xml:space="preserve"> que non,</w:t>
      </w:r>
      <w:r>
        <w:rPr>
          <w:rFonts w:ascii="Verdana" w:eastAsia="Calibri" w:hAnsi="Verdana"/>
          <w:sz w:val="24"/>
          <w:szCs w:val="24"/>
        </w:rPr>
        <w:t xml:space="preserve"> qu’ils vont être crédités en plus.</w:t>
      </w:r>
    </w:p>
    <w:p w14:paraId="4264E4D9" w14:textId="63D30C80" w:rsidR="00E2251C" w:rsidRDefault="00000000">
      <w:pPr>
        <w:jc w:val="both"/>
      </w:pPr>
      <w:r>
        <w:rPr>
          <w:rFonts w:ascii="Verdana" w:eastAsia="Calibri" w:hAnsi="Verdana"/>
          <w:sz w:val="24"/>
          <w:szCs w:val="24"/>
        </w:rPr>
        <w:t xml:space="preserve">Madame Descamps répond que nous avons les 27 congés légaux décomposés en 24 jours légaux + 3 jours mobiles. Jusqu’à présent, un temps partiel qui travaille 4 jours par semaine, nous prenions 27x4/5, ce qui faisant 21,6 </w:t>
      </w:r>
      <w:r w:rsidR="00A6234A">
        <w:rPr>
          <w:rFonts w:ascii="Verdana" w:eastAsia="Calibri" w:hAnsi="Verdana"/>
          <w:sz w:val="24"/>
          <w:szCs w:val="24"/>
        </w:rPr>
        <w:t>arrondis à</w:t>
      </w:r>
      <w:r>
        <w:rPr>
          <w:rFonts w:ascii="Verdana" w:eastAsia="Calibri" w:hAnsi="Verdana"/>
          <w:sz w:val="24"/>
          <w:szCs w:val="24"/>
        </w:rPr>
        <w:t xml:space="preserve"> 22 jours de congés. Maintenant ce sera </w:t>
      </w:r>
      <w:r w:rsidR="00A6234A">
        <w:rPr>
          <w:rFonts w:ascii="Verdana" w:eastAsia="Calibri" w:hAnsi="Verdana"/>
          <w:sz w:val="24"/>
          <w:szCs w:val="24"/>
        </w:rPr>
        <w:t>(</w:t>
      </w:r>
      <w:r>
        <w:rPr>
          <w:rFonts w:ascii="Verdana" w:eastAsia="Calibri" w:hAnsi="Verdana"/>
          <w:sz w:val="24"/>
          <w:szCs w:val="24"/>
        </w:rPr>
        <w:t>24x4/5</w:t>
      </w:r>
      <w:r w:rsidR="00A6234A">
        <w:rPr>
          <w:rFonts w:ascii="Verdana" w:eastAsia="Calibri" w:hAnsi="Verdana"/>
          <w:sz w:val="24"/>
          <w:szCs w:val="24"/>
        </w:rPr>
        <w:t xml:space="preserve">) </w:t>
      </w:r>
      <w:r>
        <w:rPr>
          <w:rFonts w:ascii="Verdana" w:eastAsia="Calibri" w:hAnsi="Verdana"/>
          <w:sz w:val="24"/>
          <w:szCs w:val="24"/>
        </w:rPr>
        <w:t>+3 ce qui donnera 23 jours.</w:t>
      </w:r>
    </w:p>
    <w:p w14:paraId="33AC2EED" w14:textId="66A5058E" w:rsidR="00E2251C" w:rsidRDefault="00000000">
      <w:pPr>
        <w:jc w:val="both"/>
      </w:pPr>
      <w:r>
        <w:rPr>
          <w:rFonts w:ascii="Verdana" w:eastAsia="Calibri" w:hAnsi="Verdana"/>
          <w:sz w:val="24"/>
          <w:szCs w:val="24"/>
        </w:rPr>
        <w:t>Monsieur Baudry répond que cela donne 0,5 jours</w:t>
      </w:r>
      <w:r w:rsidR="00A6234A">
        <w:rPr>
          <w:rFonts w:ascii="Verdana" w:eastAsia="Calibri" w:hAnsi="Verdana"/>
          <w:sz w:val="24"/>
          <w:szCs w:val="24"/>
        </w:rPr>
        <w:t xml:space="preserve"> en plus</w:t>
      </w:r>
      <w:r>
        <w:rPr>
          <w:rFonts w:ascii="Verdana" w:eastAsia="Calibri" w:hAnsi="Verdana"/>
          <w:sz w:val="24"/>
          <w:szCs w:val="24"/>
        </w:rPr>
        <w:t>.</w:t>
      </w:r>
    </w:p>
    <w:p w14:paraId="6F91089F" w14:textId="51A5CC65" w:rsidR="00E2251C" w:rsidRDefault="00000000">
      <w:pPr>
        <w:jc w:val="both"/>
        <w:rPr>
          <w:rFonts w:ascii="Verdana" w:eastAsia="Calibri" w:hAnsi="Verdana"/>
          <w:sz w:val="24"/>
          <w:szCs w:val="24"/>
        </w:rPr>
      </w:pPr>
      <w:r>
        <w:rPr>
          <w:rFonts w:ascii="Verdana" w:eastAsia="Calibri" w:hAnsi="Verdana"/>
          <w:sz w:val="24"/>
          <w:szCs w:val="24"/>
        </w:rPr>
        <w:t>Monsieur Tomasi répond qu’un arrondi au supérieur est fait.</w:t>
      </w:r>
      <w:r w:rsidR="00A6234A">
        <w:rPr>
          <w:rFonts w:ascii="Verdana" w:eastAsia="Calibri" w:hAnsi="Verdana"/>
          <w:sz w:val="24"/>
          <w:szCs w:val="24"/>
        </w:rPr>
        <w:t xml:space="preserve"> </w:t>
      </w:r>
      <w:proofErr w:type="gramStart"/>
      <w:r w:rsidR="00A6234A">
        <w:rPr>
          <w:rFonts w:ascii="Verdana" w:eastAsia="Calibri" w:hAnsi="Verdana"/>
          <w:sz w:val="24"/>
          <w:szCs w:val="24"/>
        </w:rPr>
        <w:t>Par contre</w:t>
      </w:r>
      <w:proofErr w:type="gramEnd"/>
      <w:r w:rsidR="00A6234A">
        <w:rPr>
          <w:rFonts w:ascii="Verdana" w:eastAsia="Calibri" w:hAnsi="Verdana"/>
          <w:sz w:val="24"/>
          <w:szCs w:val="24"/>
        </w:rPr>
        <w:t xml:space="preserve"> il précise que dans l’exemple cité on aurait (24*4/5) + 3 = 22,2 arrondis à 22,5 et pas à 23.</w:t>
      </w:r>
    </w:p>
    <w:p w14:paraId="566AFDD0" w14:textId="0B2AB7FE" w:rsidR="00A6234A" w:rsidRDefault="00A6234A">
      <w:pPr>
        <w:jc w:val="both"/>
      </w:pPr>
      <w:r>
        <w:rPr>
          <w:rFonts w:ascii="Verdana" w:eastAsia="Calibri" w:hAnsi="Verdana"/>
          <w:sz w:val="24"/>
          <w:szCs w:val="24"/>
        </w:rPr>
        <w:t>Madame Descamps confirme que l’arrondi se fait bien à la demi-journée supérieure.</w:t>
      </w:r>
    </w:p>
    <w:p w14:paraId="2A04A364" w14:textId="77777777" w:rsidR="00E2251C" w:rsidRDefault="00000000">
      <w:pPr>
        <w:jc w:val="both"/>
      </w:pPr>
      <w:r>
        <w:rPr>
          <w:rFonts w:ascii="Verdana" w:eastAsia="Calibri" w:hAnsi="Verdana"/>
          <w:sz w:val="24"/>
          <w:szCs w:val="24"/>
        </w:rPr>
        <w:t>Madame Coppey demande s’il y aura un effet rétroactif comme une Caf l’a fait sur 3ans.</w:t>
      </w:r>
    </w:p>
    <w:p w14:paraId="0EFCEEE6" w14:textId="3DDAD919" w:rsidR="00E2251C" w:rsidRDefault="00000000">
      <w:pPr>
        <w:jc w:val="both"/>
      </w:pPr>
      <w:r>
        <w:rPr>
          <w:rFonts w:ascii="Verdana" w:eastAsia="Calibri" w:hAnsi="Verdana"/>
          <w:sz w:val="24"/>
          <w:szCs w:val="24"/>
        </w:rPr>
        <w:t>Madame Descamps répond que les consignes de l’UCANSS n’autorise</w:t>
      </w:r>
      <w:r w:rsidR="00A6234A">
        <w:rPr>
          <w:rFonts w:ascii="Verdana" w:eastAsia="Calibri" w:hAnsi="Verdana"/>
          <w:sz w:val="24"/>
          <w:szCs w:val="24"/>
        </w:rPr>
        <w:t>nt</w:t>
      </w:r>
      <w:r>
        <w:rPr>
          <w:rFonts w:ascii="Verdana" w:eastAsia="Calibri" w:hAnsi="Verdana"/>
          <w:sz w:val="24"/>
          <w:szCs w:val="24"/>
        </w:rPr>
        <w:t xml:space="preserve"> pas de rétroactivité. C’est une application à la date d’ouverture du prochain, droit, soit au 1</w:t>
      </w:r>
      <w:r>
        <w:rPr>
          <w:rFonts w:ascii="Verdana" w:eastAsia="Calibri" w:hAnsi="Verdana"/>
          <w:sz w:val="24"/>
          <w:szCs w:val="24"/>
          <w:vertAlign w:val="superscript"/>
        </w:rPr>
        <w:t>er</w:t>
      </w:r>
      <w:r>
        <w:rPr>
          <w:rFonts w:ascii="Verdana" w:eastAsia="Calibri" w:hAnsi="Verdana"/>
          <w:sz w:val="24"/>
          <w:szCs w:val="24"/>
        </w:rPr>
        <w:t xml:space="preserve"> mai.</w:t>
      </w:r>
    </w:p>
    <w:p w14:paraId="1865B08B" w14:textId="77777777" w:rsidR="00E2251C" w:rsidRDefault="00000000">
      <w:pPr>
        <w:jc w:val="both"/>
      </w:pPr>
      <w:r>
        <w:rPr>
          <w:rFonts w:ascii="Verdana" w:eastAsia="Calibri" w:hAnsi="Verdana"/>
          <w:sz w:val="24"/>
          <w:szCs w:val="24"/>
        </w:rPr>
        <w:t>Madame Coppey demande comment il sera possible de les visualiser s’il n’y a pas 2 lignes différentes.</w:t>
      </w:r>
    </w:p>
    <w:p w14:paraId="103286D0" w14:textId="77777777" w:rsidR="00E2251C" w:rsidRDefault="00000000">
      <w:pPr>
        <w:jc w:val="both"/>
      </w:pPr>
      <w:r>
        <w:rPr>
          <w:rFonts w:ascii="Verdana" w:eastAsia="Calibri" w:hAnsi="Verdana"/>
          <w:sz w:val="24"/>
          <w:szCs w:val="24"/>
        </w:rPr>
        <w:t>Monsieur Bruno répond que, dans un 1</w:t>
      </w:r>
      <w:r>
        <w:rPr>
          <w:rFonts w:ascii="Verdana" w:eastAsia="Calibri" w:hAnsi="Verdana"/>
          <w:sz w:val="24"/>
          <w:szCs w:val="24"/>
          <w:vertAlign w:val="superscript"/>
        </w:rPr>
        <w:t>er</w:t>
      </w:r>
      <w:r>
        <w:rPr>
          <w:rFonts w:ascii="Verdana" w:eastAsia="Calibri" w:hAnsi="Verdana"/>
          <w:sz w:val="24"/>
          <w:szCs w:val="24"/>
        </w:rPr>
        <w:t xml:space="preserve"> temps, ce ne sera pas possible.</w:t>
      </w:r>
    </w:p>
    <w:p w14:paraId="7D6A8385" w14:textId="77777777" w:rsidR="00E2251C" w:rsidRDefault="00000000">
      <w:pPr>
        <w:jc w:val="both"/>
      </w:pPr>
      <w:r>
        <w:rPr>
          <w:rFonts w:ascii="Verdana" w:eastAsia="Calibri" w:hAnsi="Verdana"/>
          <w:sz w:val="24"/>
          <w:szCs w:val="24"/>
        </w:rPr>
        <w:t>Madame Coppey répond que c’est donc compliqué de la vérifier car, déjà, le passage en temps partiel ne s’étudie pas par rapport aux 27 jours mais par rapport aux congés qui ont déjà été posés.</w:t>
      </w:r>
    </w:p>
    <w:p w14:paraId="7A447ABA" w14:textId="77777777" w:rsidR="00E2251C" w:rsidRDefault="00000000">
      <w:pPr>
        <w:jc w:val="both"/>
      </w:pPr>
      <w:r>
        <w:rPr>
          <w:rFonts w:ascii="Verdana" w:eastAsia="Calibri" w:hAnsi="Verdana"/>
          <w:sz w:val="24"/>
          <w:szCs w:val="24"/>
        </w:rPr>
        <w:t>Madame Descamps répond que cela concerne les passages à temps partiel en cours d’année. Dans ces cas-là, les modalités de calcul sont présentées au salarié qui en fait la demande.</w:t>
      </w:r>
    </w:p>
    <w:p w14:paraId="302523B0" w14:textId="77777777" w:rsidR="00E2251C" w:rsidRDefault="00000000">
      <w:pPr>
        <w:jc w:val="both"/>
      </w:pPr>
      <w:r>
        <w:rPr>
          <w:rFonts w:ascii="Verdana" w:eastAsia="Calibri" w:hAnsi="Verdana"/>
          <w:sz w:val="24"/>
          <w:szCs w:val="24"/>
        </w:rPr>
        <w:lastRenderedPageBreak/>
        <w:t xml:space="preserve">Madame Coppey demande si une communication va être faite sur le sujet car il est important. </w:t>
      </w:r>
    </w:p>
    <w:p w14:paraId="1BD6E2FE" w14:textId="77777777" w:rsidR="00E2251C" w:rsidRDefault="00000000">
      <w:pPr>
        <w:jc w:val="both"/>
      </w:pPr>
      <w:r>
        <w:rPr>
          <w:rFonts w:ascii="Verdana" w:eastAsia="Calibri" w:hAnsi="Verdana"/>
          <w:sz w:val="24"/>
          <w:szCs w:val="24"/>
        </w:rPr>
        <w:t>Monsieur Bruno répond que ce sera fait au moment de l’application avec une explication sur les 2 cas de figure soit sur une année pleine soit sur un renouvellement en cours d’année.</w:t>
      </w:r>
    </w:p>
    <w:p w14:paraId="1DCEEBC3" w14:textId="77777777" w:rsidR="00E2251C" w:rsidRDefault="00E2251C">
      <w:pPr>
        <w:jc w:val="both"/>
        <w:rPr>
          <w:rFonts w:ascii="Verdana" w:eastAsia="Calibri" w:hAnsi="Verdana"/>
          <w:sz w:val="24"/>
          <w:szCs w:val="24"/>
        </w:rPr>
      </w:pPr>
    </w:p>
    <w:p w14:paraId="2637683D" w14:textId="77777777" w:rsidR="00E2251C" w:rsidRDefault="00000000">
      <w:pPr>
        <w:jc w:val="both"/>
      </w:pPr>
      <w:r>
        <w:rPr>
          <w:rFonts w:ascii="Verdana" w:eastAsia="Verdana" w:hAnsi="Verdana" w:cs="Verdana"/>
          <w:b/>
          <w:bCs/>
          <w:sz w:val="24"/>
          <w:szCs w:val="24"/>
        </w:rPr>
        <w:tab/>
        <w:t>•</w:t>
      </w:r>
      <w:r>
        <w:rPr>
          <w:rFonts w:ascii="Verdana" w:eastAsia="Calibri" w:hAnsi="Verdana"/>
          <w:b/>
          <w:bCs/>
          <w:sz w:val="24"/>
          <w:szCs w:val="24"/>
        </w:rPr>
        <w:t xml:space="preserve"> Y aura-t-il prolongation des heures supplémentaires ? Quels seront les samedis ouverts aux heures supplémentaires sur le prochain trimestre ?</w:t>
      </w:r>
    </w:p>
    <w:p w14:paraId="36A6C22E" w14:textId="77777777" w:rsidR="00E2251C" w:rsidRDefault="00E2251C">
      <w:pPr>
        <w:jc w:val="both"/>
        <w:rPr>
          <w:rFonts w:ascii="Verdana" w:eastAsia="Calibri" w:hAnsi="Verdana"/>
          <w:b/>
          <w:bCs/>
          <w:sz w:val="24"/>
          <w:szCs w:val="24"/>
        </w:rPr>
      </w:pPr>
    </w:p>
    <w:p w14:paraId="36742645" w14:textId="5E75C34C" w:rsidR="00E2251C" w:rsidRDefault="00000000">
      <w:pPr>
        <w:jc w:val="both"/>
      </w:pPr>
      <w:r>
        <w:rPr>
          <w:rFonts w:ascii="Verdana" w:eastAsia="Calibri" w:hAnsi="Verdana"/>
          <w:sz w:val="24"/>
          <w:szCs w:val="24"/>
        </w:rPr>
        <w:t xml:space="preserve">Monsieur Pion indique que le dispositif d’heures supplémentaires en semaine </w:t>
      </w:r>
      <w:r w:rsidR="00A6234A">
        <w:rPr>
          <w:rFonts w:ascii="Verdana" w:eastAsia="Calibri" w:hAnsi="Verdana"/>
          <w:sz w:val="24"/>
          <w:szCs w:val="24"/>
        </w:rPr>
        <w:t>prend</w:t>
      </w:r>
      <w:r>
        <w:rPr>
          <w:rFonts w:ascii="Verdana" w:eastAsia="Calibri" w:hAnsi="Verdana"/>
          <w:sz w:val="24"/>
          <w:szCs w:val="24"/>
        </w:rPr>
        <w:t xml:space="preserve"> fin le 31 mars et n’est pas renouvelé pour le moment mais il va maintenir la perspective des heures supplémentaires sur des samedis. Ce seront les samedis 12 avril, 19 avril, 10 mai, 17 mai, 7 juin et 14 juin.</w:t>
      </w:r>
    </w:p>
    <w:p w14:paraId="20ECEA74" w14:textId="77777777" w:rsidR="00E2251C" w:rsidRDefault="00E2251C">
      <w:pPr>
        <w:jc w:val="both"/>
      </w:pPr>
    </w:p>
    <w:p w14:paraId="3BEB1F42" w14:textId="77777777" w:rsidR="00E2251C" w:rsidRDefault="00000000">
      <w:pPr>
        <w:pStyle w:val="Paragraphedeliste"/>
        <w:ind w:left="0"/>
        <w:jc w:val="both"/>
        <w:rPr>
          <w:rFonts w:ascii="Verdana" w:hAnsi="Verdana"/>
          <w:b/>
          <w:bCs/>
          <w:sz w:val="24"/>
          <w:szCs w:val="24"/>
        </w:rPr>
      </w:pPr>
      <w:r>
        <w:rPr>
          <w:rFonts w:ascii="Verdana" w:hAnsi="Verdana"/>
          <w:b/>
          <w:bCs/>
          <w:sz w:val="24"/>
          <w:szCs w:val="24"/>
          <w:shd w:val="clear" w:color="auto" w:fill="C0C0C0"/>
        </w:rPr>
        <w:t>VI- Traitement des réclamations</w:t>
      </w:r>
    </w:p>
    <w:p w14:paraId="461B0CE1" w14:textId="77777777" w:rsidR="00E2251C" w:rsidRDefault="00E2251C">
      <w:pPr>
        <w:jc w:val="both"/>
        <w:rPr>
          <w:rFonts w:ascii="Verdana" w:hAnsi="Verdana"/>
          <w:b/>
          <w:bCs/>
          <w:sz w:val="24"/>
          <w:szCs w:val="24"/>
        </w:rPr>
      </w:pPr>
    </w:p>
    <w:p w14:paraId="16C9EEC7" w14:textId="77777777" w:rsidR="00E2251C" w:rsidRDefault="00000000">
      <w:pPr>
        <w:jc w:val="both"/>
        <w:rPr>
          <w:rFonts w:ascii="Verdana" w:eastAsia="Verdana" w:hAnsi="Verdana" w:cs="Verdana"/>
          <w:b/>
          <w:bCs/>
          <w:sz w:val="24"/>
          <w:szCs w:val="24"/>
        </w:rPr>
      </w:pPr>
      <w:r>
        <w:rPr>
          <w:rFonts w:ascii="Verdana" w:eastAsia="Verdana" w:hAnsi="Verdana" w:cs="Verdana"/>
          <w:b/>
          <w:bCs/>
          <w:sz w:val="24"/>
          <w:szCs w:val="24"/>
        </w:rPr>
        <w:t>Néant</w:t>
      </w:r>
    </w:p>
    <w:p w14:paraId="5BDA165E" w14:textId="77777777" w:rsidR="00E2251C" w:rsidRDefault="00E2251C">
      <w:pPr>
        <w:jc w:val="both"/>
        <w:rPr>
          <w:rFonts w:ascii="Verdana" w:eastAsia="Verdana" w:hAnsi="Verdana" w:cs="Verdana"/>
          <w:sz w:val="24"/>
          <w:szCs w:val="24"/>
        </w:rPr>
      </w:pPr>
    </w:p>
    <w:p w14:paraId="5898F854" w14:textId="77777777" w:rsidR="00E2251C" w:rsidRDefault="00E2251C">
      <w:pPr>
        <w:jc w:val="both"/>
        <w:rPr>
          <w:rFonts w:ascii="Verdana" w:hAnsi="Verdana"/>
          <w:sz w:val="24"/>
          <w:szCs w:val="24"/>
        </w:rPr>
      </w:pPr>
    </w:p>
    <w:p w14:paraId="7F7B82BB" w14:textId="77777777" w:rsidR="00E2251C" w:rsidRDefault="00000000">
      <w:pPr>
        <w:spacing w:beforeAutospacing="1" w:after="0"/>
        <w:jc w:val="both"/>
      </w:pPr>
      <w:r>
        <w:rPr>
          <w:rFonts w:ascii="Verdana" w:eastAsia="Times New Roman" w:hAnsi="Verdana" w:cs="Times New Roman"/>
          <w:i/>
          <w:iCs/>
          <w:sz w:val="24"/>
          <w:szCs w:val="24"/>
          <w:lang w:eastAsia="fr-FR"/>
        </w:rPr>
        <w:t>A 12h00, l’ordre du jour étant épuisé, la séance est levée.</w:t>
      </w:r>
    </w:p>
    <w:p w14:paraId="4053466E" w14:textId="77777777" w:rsidR="00E2251C" w:rsidRDefault="00E2251C">
      <w:pPr>
        <w:tabs>
          <w:tab w:val="left" w:pos="6096"/>
        </w:tabs>
        <w:rPr>
          <w:rFonts w:ascii="Verdana" w:hAnsi="Verdana"/>
          <w:sz w:val="24"/>
          <w:szCs w:val="24"/>
        </w:rPr>
      </w:pPr>
    </w:p>
    <w:p w14:paraId="55C1C599" w14:textId="77777777" w:rsidR="00E2251C" w:rsidRDefault="00000000">
      <w:pPr>
        <w:tabs>
          <w:tab w:val="left" w:pos="6096"/>
        </w:tabs>
        <w:rPr>
          <w:rFonts w:ascii="Verdana" w:hAnsi="Verdana"/>
          <w:sz w:val="24"/>
          <w:szCs w:val="24"/>
        </w:rPr>
      </w:pPr>
      <w:r>
        <w:rPr>
          <w:rFonts w:ascii="Verdana" w:hAnsi="Verdana"/>
          <w:sz w:val="24"/>
          <w:szCs w:val="24"/>
        </w:rPr>
        <w:t>Le secrétaire du CSE</w:t>
      </w:r>
    </w:p>
    <w:p w14:paraId="05C65E0B" w14:textId="65A37147" w:rsidR="00E2251C" w:rsidRDefault="00000000">
      <w:pPr>
        <w:tabs>
          <w:tab w:val="left" w:pos="6096"/>
        </w:tabs>
        <w:rPr>
          <w:rFonts w:ascii="Verdana" w:hAnsi="Verdana"/>
          <w:sz w:val="24"/>
          <w:szCs w:val="24"/>
        </w:rPr>
      </w:pPr>
      <w:r>
        <w:rPr>
          <w:rFonts w:ascii="Verdana" w:hAnsi="Verdana"/>
          <w:sz w:val="24"/>
          <w:szCs w:val="24"/>
        </w:rPr>
        <w:t>Samuel TOMASI</w:t>
      </w:r>
      <w:r w:rsidR="001F4FB3">
        <w:rPr>
          <w:rFonts w:ascii="Verdana" w:hAnsi="Verdana"/>
          <w:sz w:val="24"/>
          <w:szCs w:val="24"/>
        </w:rPr>
        <w:t xml:space="preserve">                                              PV Approuvé à l’unanimité</w:t>
      </w:r>
    </w:p>
    <w:p w14:paraId="26128F35" w14:textId="7A71B047" w:rsidR="00E2251C" w:rsidRPr="001F4FB3" w:rsidRDefault="001F4FB3">
      <w:pPr>
        <w:tabs>
          <w:tab w:val="left" w:pos="6096"/>
        </w:tabs>
        <w:rPr>
          <w:sz w:val="28"/>
          <w:szCs w:val="28"/>
        </w:rPr>
      </w:pPr>
      <w:r>
        <w:t xml:space="preserve">                                                                                                                     </w:t>
      </w:r>
      <w:r w:rsidRPr="001F4FB3">
        <w:rPr>
          <w:sz w:val="28"/>
          <w:szCs w:val="28"/>
        </w:rPr>
        <w:t>Lors du CSE du 29/04/2025</w:t>
      </w:r>
    </w:p>
    <w:sectPr w:rsidR="00E2251C" w:rsidRPr="001F4FB3">
      <w:headerReference w:type="default" r:id="rId8"/>
      <w:footerReference w:type="default" r:id="rId9"/>
      <w:pgSz w:w="11906" w:h="16838"/>
      <w:pgMar w:top="1969" w:right="1417" w:bottom="1417" w:left="1417" w:header="1417" w:footer="708"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43E75" w14:textId="77777777" w:rsidR="00A95A95" w:rsidRDefault="00A95A95">
      <w:pPr>
        <w:spacing w:after="0" w:line="240" w:lineRule="auto"/>
      </w:pPr>
      <w:r>
        <w:separator/>
      </w:r>
    </w:p>
  </w:endnote>
  <w:endnote w:type="continuationSeparator" w:id="0">
    <w:p w14:paraId="4F8AB58A" w14:textId="77777777" w:rsidR="00A95A95" w:rsidRDefault="00A95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panose1 w:val="020B0604020202020204"/>
    <w:charset w:val="00"/>
    <w:family w:val="swiss"/>
    <w:pitch w:val="variable"/>
    <w:sig w:usb0="E0000AFF" w:usb1="500078FF" w:usb2="00000021" w:usb3="00000000" w:csb0="000001BF" w:csb1="00000000"/>
  </w:font>
  <w:font w:name="SimSun">
    <w:altName w:val="宋体"/>
    <w:panose1 w:val="02010600030101010101"/>
    <w:charset w:val="86"/>
    <w:family w:val="auto"/>
    <w:pitch w:val="variable"/>
    <w:sig w:usb0="00000001" w:usb1="080E0000" w:usb2="00000010" w:usb3="00000000" w:csb0="00040000" w:csb1="00000000"/>
  </w:font>
  <w:font w:name="Lucida Sans">
    <w:panose1 w:val="020B06020405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00"/>
    <w:family w:val="roman"/>
    <w:notTrueType/>
    <w:pitch w:val="default"/>
  </w:font>
  <w:font w:name="OpenSymbol">
    <w:altName w:val="Arial Unicode MS"/>
    <w:panose1 w:val="05010000000000000000"/>
    <w:charset w:val="01"/>
    <w:family w:val="swiss"/>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568894"/>
      <w:docPartObj>
        <w:docPartGallery w:val="Page Numbers (Bottom of Page)"/>
        <w:docPartUnique/>
      </w:docPartObj>
    </w:sdtPr>
    <w:sdtContent>
      <w:p w14:paraId="0047CD88" w14:textId="77777777" w:rsidR="00E2251C" w:rsidRDefault="00000000">
        <w:pPr>
          <w:pStyle w:val="Pieddepage"/>
          <w:jc w:val="right"/>
        </w:pPr>
        <w:r>
          <w:fldChar w:fldCharType="begin"/>
        </w:r>
        <w:r>
          <w:instrText>PAGE</w:instrText>
        </w:r>
        <w:r>
          <w:fldChar w:fldCharType="separate"/>
        </w:r>
        <w:r>
          <w:t>37</w:t>
        </w:r>
        <w:r>
          <w:fldChar w:fldCharType="end"/>
        </w:r>
      </w:p>
      <w:p w14:paraId="5DA49C31" w14:textId="77777777" w:rsidR="00E2251C" w:rsidRDefault="00E2251C">
        <w:pPr>
          <w:pStyle w:val="Pieddepage"/>
          <w:rPr>
            <w:rFonts w:ascii="Verdana" w:hAnsi="Verdana"/>
            <w:sz w:val="24"/>
            <w:szCs w:val="24"/>
          </w:rPr>
        </w:pPr>
      </w:p>
      <w:p w14:paraId="0F08F014" w14:textId="77777777" w:rsidR="00E2251C" w:rsidRDefault="00E2251C">
        <w:pPr>
          <w:pStyle w:val="Pieddepage"/>
          <w:rPr>
            <w:rFonts w:ascii="Verdana" w:hAnsi="Verdana"/>
            <w:sz w:val="24"/>
            <w:szCs w:val="24"/>
          </w:rPr>
        </w:pPr>
      </w:p>
      <w:p w14:paraId="64EEDCD2" w14:textId="77777777" w:rsidR="00E2251C" w:rsidRDefault="00E2251C">
        <w:pPr>
          <w:pStyle w:val="Pieddepage"/>
          <w:rPr>
            <w:rFonts w:ascii="Verdana" w:hAnsi="Verdana"/>
            <w:sz w:val="24"/>
            <w:szCs w:val="24"/>
          </w:rPr>
        </w:pPr>
      </w:p>
      <w:p w14:paraId="3A9A4EEA" w14:textId="77777777" w:rsidR="00E2251C" w:rsidRDefault="00E2251C">
        <w:pPr>
          <w:pStyle w:val="Pieddepage"/>
          <w:rPr>
            <w:rFonts w:ascii="Verdana" w:hAnsi="Verdana"/>
            <w:sz w:val="24"/>
            <w:szCs w:val="24"/>
          </w:rPr>
        </w:pPr>
      </w:p>
      <w:p w14:paraId="4CD22CB1" w14:textId="77777777" w:rsidR="00E2251C" w:rsidRDefault="00E2251C">
        <w:pPr>
          <w:pStyle w:val="Pieddepage"/>
          <w:rPr>
            <w:rFonts w:ascii="Verdana" w:hAnsi="Verdana"/>
            <w:sz w:val="24"/>
            <w:szCs w:val="24"/>
          </w:rPr>
        </w:pPr>
      </w:p>
      <w:p w14:paraId="3609594B" w14:textId="77777777" w:rsidR="00E2251C" w:rsidRDefault="00E2251C">
        <w:pPr>
          <w:pStyle w:val="Pieddepage"/>
          <w:rPr>
            <w:rFonts w:ascii="Verdana" w:hAnsi="Verdana"/>
            <w:sz w:val="24"/>
            <w:szCs w:val="24"/>
          </w:rPr>
        </w:pPr>
      </w:p>
      <w:p w14:paraId="1FB367AB" w14:textId="77777777" w:rsidR="00E2251C" w:rsidRDefault="00000000">
        <w:pPr>
          <w:pStyle w:val="Pieddepage"/>
          <w:rPr>
            <w:rFonts w:ascii="Verdana" w:hAnsi="Verdana"/>
            <w:sz w:val="24"/>
            <w:szCs w:val="24"/>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86E3F" w14:textId="77777777" w:rsidR="00A95A95" w:rsidRDefault="00A95A95">
      <w:pPr>
        <w:spacing w:after="0" w:line="240" w:lineRule="auto"/>
      </w:pPr>
      <w:r>
        <w:separator/>
      </w:r>
    </w:p>
  </w:footnote>
  <w:footnote w:type="continuationSeparator" w:id="0">
    <w:p w14:paraId="24532611" w14:textId="77777777" w:rsidR="00A95A95" w:rsidRDefault="00A95A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6B4BD" w14:textId="77777777" w:rsidR="00E2251C" w:rsidRDefault="00E2251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D66B0"/>
    <w:multiLevelType w:val="multilevel"/>
    <w:tmpl w:val="7E002E4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6A73C0F"/>
    <w:multiLevelType w:val="multilevel"/>
    <w:tmpl w:val="8AB0E84C"/>
    <w:lvl w:ilvl="0">
      <w:start w:val="1"/>
      <w:numFmt w:val="bullet"/>
      <w:lvlText w:val="-"/>
      <w:lvlJc w:val="left"/>
      <w:pPr>
        <w:ind w:left="720" w:hanging="360"/>
      </w:pPr>
      <w:rPr>
        <w:rFonts w:ascii="Verdana" w:hAnsi="Verdana" w:cs="Verdana"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6F876EB0"/>
    <w:multiLevelType w:val="multilevel"/>
    <w:tmpl w:val="64D268F8"/>
    <w:lvl w:ilvl="0">
      <w:start w:val="1"/>
      <w:numFmt w:val="bullet"/>
      <w:lvlText w:val="-"/>
      <w:lvlJc w:val="left"/>
      <w:pPr>
        <w:ind w:left="720" w:hanging="360"/>
      </w:pPr>
      <w:rPr>
        <w:rFonts w:ascii="Verdana" w:hAnsi="Verdana" w:cs="Verdana"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62069376">
    <w:abstractNumId w:val="2"/>
  </w:num>
  <w:num w:numId="2" w16cid:durableId="840001710">
    <w:abstractNumId w:val="1"/>
  </w:num>
  <w:num w:numId="3" w16cid:durableId="827402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51C"/>
    <w:rsid w:val="000A5EF8"/>
    <w:rsid w:val="001F4FB3"/>
    <w:rsid w:val="00590047"/>
    <w:rsid w:val="005A0188"/>
    <w:rsid w:val="005A7E09"/>
    <w:rsid w:val="005F1067"/>
    <w:rsid w:val="00770D00"/>
    <w:rsid w:val="00786F5E"/>
    <w:rsid w:val="00797C46"/>
    <w:rsid w:val="007C063E"/>
    <w:rsid w:val="007E346D"/>
    <w:rsid w:val="00923797"/>
    <w:rsid w:val="009F44E2"/>
    <w:rsid w:val="00A6234A"/>
    <w:rsid w:val="00A95A95"/>
    <w:rsid w:val="00BB41F7"/>
    <w:rsid w:val="00C061F5"/>
    <w:rsid w:val="00DA590F"/>
    <w:rsid w:val="00E2251C"/>
    <w:rsid w:val="00F425F7"/>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AC3E3"/>
  <w15:docId w15:val="{74CB724B-4248-4932-AC26-3D4705D84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ans" w:eastAsia="SimSun" w:hAnsi="Liberation Sans" w:cs="Lucida Sans"/>
        <w:szCs w:val="24"/>
        <w:lang w:val="fr-FR" w:eastAsia="zh-CN" w:bidi="hi-IN"/>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spacing w:after="160"/>
    </w:pPr>
    <w:rPr>
      <w:rFonts w:asciiTheme="minorHAnsi" w:eastAsiaTheme="minorHAnsi" w:hAnsiTheme="minorHAnsi" w:cstheme="minorBidi"/>
      <w:color w:val="00000A"/>
      <w:sz w:val="22"/>
      <w:szCs w:val="22"/>
      <w:lang w:eastAsia="en-US" w:bidi="ar-SA"/>
    </w:rPr>
  </w:style>
  <w:style w:type="paragraph" w:styleId="Titre1">
    <w:name w:val="heading 1"/>
    <w:basedOn w:val="Titre"/>
    <w:pPr>
      <w:outlineLvl w:val="0"/>
    </w:pPr>
  </w:style>
  <w:style w:type="paragraph" w:styleId="Titre2">
    <w:name w:val="heading 2"/>
    <w:basedOn w:val="Titre"/>
    <w:pPr>
      <w:outlineLvl w:val="1"/>
    </w:pPr>
  </w:style>
  <w:style w:type="paragraph" w:styleId="Titre3">
    <w:name w:val="heading 3"/>
    <w:basedOn w:val="Titre"/>
    <w:pPr>
      <w:outlineLvl w:val="2"/>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uiPriority w:val="99"/>
    <w:qFormat/>
    <w:rsid w:val="00F63CEF"/>
  </w:style>
  <w:style w:type="character" w:customStyle="1" w:styleId="PieddepageCar">
    <w:name w:val="Pied de page Car"/>
    <w:basedOn w:val="Policepardfaut"/>
    <w:link w:val="Pieddepage"/>
    <w:uiPriority w:val="99"/>
    <w:qFormat/>
    <w:rsid w:val="00F63CEF"/>
  </w:style>
  <w:style w:type="character" w:styleId="Accentuation">
    <w:name w:val="Emphasis"/>
    <w:basedOn w:val="Policepardfaut"/>
    <w:uiPriority w:val="20"/>
    <w:qFormat/>
    <w:rsid w:val="00435E59"/>
    <w:rPr>
      <w:i/>
      <w:iCs/>
    </w:rPr>
  </w:style>
  <w:style w:type="character" w:customStyle="1" w:styleId="ListLabel1">
    <w:name w:val="ListLabel 1"/>
    <w:qFormat/>
    <w:rPr>
      <w:rFonts w:ascii="Verdana" w:hAnsi="Verdana"/>
      <w:b/>
      <w:sz w:val="24"/>
    </w:rPr>
  </w:style>
  <w:style w:type="character" w:customStyle="1" w:styleId="ListLabel2">
    <w:name w:val="ListLabel 2"/>
    <w:qFormat/>
    <w:rPr>
      <w:rFonts w:ascii="Verdana" w:eastAsia="Calibri" w:hAnsi="Verdana"/>
      <w:b/>
      <w:sz w:val="24"/>
    </w:rPr>
  </w:style>
  <w:style w:type="character" w:customStyle="1" w:styleId="ListLabel3">
    <w:name w:val="ListLabel 3"/>
    <w:qFormat/>
    <w:rPr>
      <w:rFonts w:cs="Courier New"/>
    </w:rPr>
  </w:style>
  <w:style w:type="character" w:customStyle="1" w:styleId="ListLabel4">
    <w:name w:val="ListLabel 4"/>
    <w:qFormat/>
    <w:rPr>
      <w:rFonts w:ascii="Verdana" w:hAnsi="Verdana"/>
      <w:b/>
      <w:sz w:val="24"/>
    </w:rPr>
  </w:style>
  <w:style w:type="character" w:customStyle="1" w:styleId="ListLabel5">
    <w:name w:val="ListLabel 5"/>
    <w:qFormat/>
    <w:rPr>
      <w:rFonts w:eastAsia="Times New Roman" w:cs="Times New Roman"/>
    </w:rPr>
  </w:style>
  <w:style w:type="character" w:customStyle="1" w:styleId="ListLabel6">
    <w:name w:val="ListLabel 6"/>
    <w:qFormat/>
    <w:rPr>
      <w:rFonts w:ascii="Verdana" w:hAnsi="Verdana" w:cs="Symbol"/>
      <w:b/>
      <w:sz w:val="24"/>
    </w:rPr>
  </w:style>
  <w:style w:type="character" w:customStyle="1" w:styleId="ListLabel7">
    <w:name w:val="ListLabel 7"/>
    <w:qFormat/>
    <w:rPr>
      <w:rFonts w:ascii="Verdana" w:hAnsi="Verdana"/>
      <w:b/>
      <w:sz w:val="24"/>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ascii="Verdana" w:hAnsi="Verdana" w:cs="Symbol"/>
      <w:sz w:val="24"/>
    </w:rPr>
  </w:style>
  <w:style w:type="character" w:customStyle="1" w:styleId="ListLabel11">
    <w:name w:val="ListLabel 11"/>
    <w:qFormat/>
    <w:rPr>
      <w:rFonts w:ascii="Verdana" w:hAnsi="Verdana"/>
      <w:b/>
      <w:sz w:val="24"/>
    </w:rPr>
  </w:style>
  <w:style w:type="character" w:customStyle="1" w:styleId="ListLabel12">
    <w:name w:val="ListLabel 12"/>
    <w:qFormat/>
    <w:rPr>
      <w:rFonts w:ascii="Verdana" w:hAnsi="Verdana" w:cs="Symbol"/>
      <w:b/>
      <w:sz w:val="24"/>
    </w:rPr>
  </w:style>
  <w:style w:type="character" w:customStyle="1" w:styleId="ListLabel13">
    <w:name w:val="ListLabel 13"/>
    <w:qFormat/>
    <w:rPr>
      <w:rFonts w:ascii="Verdana" w:hAnsi="Verdana"/>
      <w:b/>
      <w:sz w:val="24"/>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ascii="Verdana" w:hAnsi="Verdana" w:cs="Symbol"/>
      <w:sz w:val="24"/>
    </w:rPr>
  </w:style>
  <w:style w:type="character" w:customStyle="1" w:styleId="ListLabel17">
    <w:name w:val="ListLabel 17"/>
    <w:qFormat/>
    <w:rPr>
      <w:rFonts w:ascii="Verdana" w:hAnsi="Verdana"/>
      <w:b/>
      <w:sz w:val="24"/>
    </w:rPr>
  </w:style>
  <w:style w:type="character" w:customStyle="1" w:styleId="ListLabel18">
    <w:name w:val="ListLabel 18"/>
    <w:qFormat/>
    <w:rPr>
      <w:rFonts w:ascii="Verdana" w:hAnsi="Verdana" w:cs="Symbol"/>
      <w:b/>
      <w:sz w:val="24"/>
    </w:rPr>
  </w:style>
  <w:style w:type="character" w:customStyle="1" w:styleId="ListLabel19">
    <w:name w:val="ListLabel 19"/>
    <w:qFormat/>
    <w:rPr>
      <w:rFonts w:ascii="Verdana" w:hAnsi="Verdana"/>
      <w:b/>
      <w:sz w:val="24"/>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sz w:val="24"/>
    </w:rPr>
  </w:style>
  <w:style w:type="character" w:customStyle="1" w:styleId="ListLabel23">
    <w:name w:val="ListLabel 23"/>
    <w:qFormat/>
    <w:rPr>
      <w:rFonts w:ascii="Verdana" w:hAnsi="Verdana"/>
      <w:b/>
      <w:sz w:val="24"/>
    </w:rPr>
  </w:style>
  <w:style w:type="character" w:customStyle="1" w:styleId="ListLabel24">
    <w:name w:val="ListLabel 24"/>
    <w:qFormat/>
    <w:rPr>
      <w:rFonts w:ascii="Verdana" w:hAnsi="Verdana"/>
      <w:b/>
      <w:sz w:val="24"/>
    </w:rPr>
  </w:style>
  <w:style w:type="character" w:customStyle="1" w:styleId="ListLabel25">
    <w:name w:val="ListLabel 25"/>
    <w:qFormat/>
    <w:rPr>
      <w:rFonts w:cs="Courier New"/>
    </w:rPr>
  </w:style>
  <w:style w:type="character" w:customStyle="1" w:styleId="ListLabel26">
    <w:name w:val="ListLabel 26"/>
    <w:qFormat/>
    <w:rPr>
      <w:rFonts w:cs="Wingdings"/>
    </w:rPr>
  </w:style>
  <w:style w:type="character" w:customStyle="1" w:styleId="ListLabel27">
    <w:name w:val="ListLabel 27"/>
    <w:qFormat/>
    <w:rPr>
      <w:rFonts w:cs="Symbol"/>
      <w:sz w:val="24"/>
    </w:rPr>
  </w:style>
  <w:style w:type="character" w:customStyle="1" w:styleId="ListLabel28">
    <w:name w:val="ListLabel 28"/>
    <w:qFormat/>
    <w:rPr>
      <w:rFonts w:ascii="Verdana" w:hAnsi="Verdana"/>
      <w:b/>
      <w:sz w:val="24"/>
    </w:rPr>
  </w:style>
  <w:style w:type="character" w:customStyle="1" w:styleId="ListLabel29">
    <w:name w:val="ListLabel 29"/>
    <w:qFormat/>
    <w:rPr>
      <w:rFonts w:ascii="Verdana" w:hAnsi="Verdana" w:cs="Symbol"/>
      <w:b/>
      <w:sz w:val="24"/>
    </w:rPr>
  </w:style>
  <w:style w:type="character" w:customStyle="1" w:styleId="ListLabel30">
    <w:name w:val="ListLabel 30"/>
    <w:qFormat/>
    <w:rPr>
      <w:rFonts w:ascii="Verdana" w:hAnsi="Verdana"/>
      <w:b/>
      <w:sz w:val="24"/>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cs="Symbol"/>
      <w:sz w:val="24"/>
    </w:rPr>
  </w:style>
  <w:style w:type="character" w:customStyle="1" w:styleId="ListLabel34">
    <w:name w:val="ListLabel 34"/>
    <w:qFormat/>
    <w:rPr>
      <w:rFonts w:ascii="Verdana" w:hAnsi="Verdana"/>
      <w:b/>
      <w:sz w:val="24"/>
    </w:rPr>
  </w:style>
  <w:style w:type="character" w:customStyle="1" w:styleId="ListLabel35">
    <w:name w:val="ListLabel 35"/>
    <w:qFormat/>
    <w:rPr>
      <w:rFonts w:ascii="Verdana" w:hAnsi="Verdana" w:cs="Symbol"/>
      <w:b/>
      <w:sz w:val="24"/>
    </w:rPr>
  </w:style>
  <w:style w:type="character" w:customStyle="1" w:styleId="ListLabel36">
    <w:name w:val="ListLabel 36"/>
    <w:qFormat/>
    <w:rPr>
      <w:rFonts w:ascii="Verdana" w:hAnsi="Verdana"/>
      <w:b/>
      <w:sz w:val="24"/>
    </w:rPr>
  </w:style>
  <w:style w:type="character" w:customStyle="1" w:styleId="ListLabel37">
    <w:name w:val="ListLabel 37"/>
    <w:qFormat/>
    <w:rPr>
      <w:rFonts w:cs="Courier New"/>
    </w:rPr>
  </w:style>
  <w:style w:type="character" w:customStyle="1" w:styleId="ListLabel38">
    <w:name w:val="ListLabel 38"/>
    <w:qFormat/>
    <w:rPr>
      <w:rFonts w:cs="Wingdings"/>
    </w:rPr>
  </w:style>
  <w:style w:type="character" w:customStyle="1" w:styleId="ListLabel39">
    <w:name w:val="ListLabel 39"/>
    <w:qFormat/>
    <w:rPr>
      <w:rFonts w:cs="Symbol"/>
      <w:sz w:val="24"/>
    </w:rPr>
  </w:style>
  <w:style w:type="character" w:customStyle="1" w:styleId="ListLabel40">
    <w:name w:val="ListLabel 40"/>
    <w:qFormat/>
    <w:rPr>
      <w:rFonts w:ascii="Verdana" w:hAnsi="Verdana"/>
      <w:b/>
      <w:sz w:val="24"/>
    </w:rPr>
  </w:style>
  <w:style w:type="character" w:customStyle="1" w:styleId="ListLabel41">
    <w:name w:val="ListLabel 41"/>
    <w:qFormat/>
    <w:rPr>
      <w:rFonts w:ascii="Verdana" w:hAnsi="Verdana" w:cs="Symbol"/>
      <w:b/>
      <w:sz w:val="24"/>
    </w:rPr>
  </w:style>
  <w:style w:type="character" w:customStyle="1" w:styleId="ListLabel42">
    <w:name w:val="ListLabel 42"/>
    <w:qFormat/>
    <w:rPr>
      <w:rFonts w:ascii="Verdana" w:hAnsi="Verdana"/>
      <w:b/>
      <w:sz w:val="24"/>
    </w:rPr>
  </w:style>
  <w:style w:type="character" w:customStyle="1" w:styleId="ListLabel43">
    <w:name w:val="ListLabel 43"/>
    <w:qFormat/>
    <w:rPr>
      <w:rFonts w:cs="Courier New"/>
    </w:rPr>
  </w:style>
  <w:style w:type="character" w:customStyle="1" w:styleId="ListLabel44">
    <w:name w:val="ListLabel 44"/>
    <w:qFormat/>
    <w:rPr>
      <w:rFonts w:cs="Wingdings"/>
    </w:rPr>
  </w:style>
  <w:style w:type="character" w:customStyle="1" w:styleId="ListLabel45">
    <w:name w:val="ListLabel 45"/>
    <w:qFormat/>
    <w:rPr>
      <w:rFonts w:cs="Symbol"/>
      <w:sz w:val="24"/>
    </w:rPr>
  </w:style>
  <w:style w:type="character" w:customStyle="1" w:styleId="ListLabel46">
    <w:name w:val="ListLabel 46"/>
    <w:qFormat/>
    <w:rPr>
      <w:rFonts w:ascii="Verdana" w:hAnsi="Verdana"/>
      <w:b/>
      <w:sz w:val="24"/>
    </w:rPr>
  </w:style>
  <w:style w:type="character" w:customStyle="1" w:styleId="ListLabel47">
    <w:name w:val="ListLabel 47"/>
    <w:qFormat/>
    <w:rPr>
      <w:rFonts w:ascii="Verdana" w:hAnsi="Verdana" w:cs="Symbol"/>
      <w:b/>
      <w:sz w:val="24"/>
    </w:rPr>
  </w:style>
  <w:style w:type="character" w:customStyle="1" w:styleId="ListLabel48">
    <w:name w:val="ListLabel 48"/>
    <w:qFormat/>
    <w:rPr>
      <w:rFonts w:ascii="Verdana" w:hAnsi="Verdana"/>
      <w:b/>
      <w:sz w:val="24"/>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sz w:val="24"/>
    </w:rPr>
  </w:style>
  <w:style w:type="character" w:customStyle="1" w:styleId="ListLabel52">
    <w:name w:val="ListLabel 52"/>
    <w:qFormat/>
    <w:rPr>
      <w:rFonts w:ascii="Verdana" w:hAnsi="Verdana"/>
      <w:b/>
      <w:sz w:val="24"/>
    </w:rPr>
  </w:style>
  <w:style w:type="character" w:customStyle="1" w:styleId="ListLabel53">
    <w:name w:val="ListLabel 53"/>
    <w:qFormat/>
    <w:rPr>
      <w:rFonts w:ascii="Verdana" w:hAnsi="Verdana" w:cs="Symbol"/>
      <w:b/>
      <w:sz w:val="24"/>
    </w:rPr>
  </w:style>
  <w:style w:type="character" w:customStyle="1" w:styleId="Puces">
    <w:name w:val="Puces"/>
    <w:qFormat/>
    <w:rPr>
      <w:rFonts w:ascii="OpenSymbol" w:eastAsia="OpenSymbol" w:hAnsi="OpenSymbol" w:cs="OpenSymbol"/>
    </w:rPr>
  </w:style>
  <w:style w:type="character" w:customStyle="1" w:styleId="ListLabel54">
    <w:name w:val="ListLabel 54"/>
    <w:qFormat/>
    <w:rPr>
      <w:rFonts w:ascii="Verdana" w:hAnsi="Verdana"/>
      <w:b/>
      <w:sz w:val="24"/>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Symbol"/>
      <w:sz w:val="24"/>
    </w:rPr>
  </w:style>
  <w:style w:type="character" w:customStyle="1" w:styleId="ListLabel58">
    <w:name w:val="ListLabel 58"/>
    <w:qFormat/>
    <w:rPr>
      <w:rFonts w:ascii="Verdana" w:hAnsi="Verdana"/>
      <w:b/>
      <w:sz w:val="24"/>
    </w:rPr>
  </w:style>
  <w:style w:type="character" w:customStyle="1" w:styleId="ListLabel59">
    <w:name w:val="ListLabel 59"/>
    <w:qFormat/>
    <w:rPr>
      <w:rFonts w:ascii="Verdana" w:hAnsi="Verdana" w:cs="Symbol"/>
      <w:b/>
      <w:sz w:val="24"/>
    </w:rPr>
  </w:style>
  <w:style w:type="character" w:customStyle="1" w:styleId="ListLabel60">
    <w:name w:val="ListLabel 60"/>
    <w:qFormat/>
    <w:rPr>
      <w:rFonts w:ascii="Verdana" w:hAnsi="Verdana" w:cs="OpenSymbol"/>
      <w:b/>
      <w:sz w:val="24"/>
    </w:rPr>
  </w:style>
  <w:style w:type="character" w:customStyle="1" w:styleId="Caractresdenumrotation">
    <w:name w:val="Caractères de numérotation"/>
    <w:qFormat/>
  </w:style>
  <w:style w:type="character" w:customStyle="1" w:styleId="ListLabel61">
    <w:name w:val="ListLabel 61"/>
    <w:qFormat/>
    <w:rPr>
      <w:rFonts w:ascii="Verdana" w:hAnsi="Verdana"/>
      <w:b/>
      <w:sz w:val="24"/>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sz w:val="24"/>
    </w:rPr>
  </w:style>
  <w:style w:type="character" w:customStyle="1" w:styleId="ListLabel65">
    <w:name w:val="ListLabel 65"/>
    <w:qFormat/>
    <w:rPr>
      <w:rFonts w:ascii="Verdana" w:hAnsi="Verdana"/>
      <w:b/>
      <w:sz w:val="24"/>
    </w:rPr>
  </w:style>
  <w:style w:type="character" w:customStyle="1" w:styleId="ListLabel66">
    <w:name w:val="ListLabel 66"/>
    <w:qFormat/>
    <w:rPr>
      <w:rFonts w:ascii="Verdana" w:hAnsi="Verdana" w:cs="Symbol"/>
      <w:b/>
      <w:sz w:val="24"/>
    </w:rPr>
  </w:style>
  <w:style w:type="character" w:customStyle="1" w:styleId="ListLabel67">
    <w:name w:val="ListLabel 67"/>
    <w:qFormat/>
    <w:rPr>
      <w:rFonts w:ascii="Verdana" w:hAnsi="Verdana" w:cs="OpenSymbol"/>
      <w:b/>
      <w:sz w:val="24"/>
    </w:rPr>
  </w:style>
  <w:style w:type="character" w:customStyle="1" w:styleId="ListLabel68">
    <w:name w:val="ListLabel 68"/>
    <w:qFormat/>
    <w:rPr>
      <w:rFonts w:ascii="Verdana" w:hAnsi="Verdana"/>
      <w:b/>
      <w:sz w:val="24"/>
    </w:rPr>
  </w:style>
  <w:style w:type="character" w:customStyle="1" w:styleId="ListLabel69">
    <w:name w:val="ListLabel 69"/>
    <w:qFormat/>
    <w:rPr>
      <w:rFonts w:cs="Courier New"/>
    </w:rPr>
  </w:style>
  <w:style w:type="character" w:customStyle="1" w:styleId="ListLabel70">
    <w:name w:val="ListLabel 70"/>
    <w:qFormat/>
    <w:rPr>
      <w:rFonts w:cs="Wingdings"/>
    </w:rPr>
  </w:style>
  <w:style w:type="character" w:customStyle="1" w:styleId="ListLabel71">
    <w:name w:val="ListLabel 71"/>
    <w:qFormat/>
    <w:rPr>
      <w:rFonts w:cs="Symbol"/>
      <w:sz w:val="24"/>
    </w:rPr>
  </w:style>
  <w:style w:type="character" w:customStyle="1" w:styleId="ListLabel72">
    <w:name w:val="ListLabel 72"/>
    <w:qFormat/>
    <w:rPr>
      <w:rFonts w:ascii="Verdana" w:hAnsi="Verdana"/>
      <w:b/>
      <w:sz w:val="24"/>
    </w:rPr>
  </w:style>
  <w:style w:type="character" w:customStyle="1" w:styleId="ListLabel73">
    <w:name w:val="ListLabel 73"/>
    <w:qFormat/>
    <w:rPr>
      <w:rFonts w:ascii="Verdana" w:hAnsi="Verdana" w:cs="Symbol"/>
      <w:b/>
      <w:sz w:val="24"/>
    </w:rPr>
  </w:style>
  <w:style w:type="character" w:customStyle="1" w:styleId="ListLabel74">
    <w:name w:val="ListLabel 74"/>
    <w:qFormat/>
    <w:rPr>
      <w:rFonts w:ascii="Verdana" w:hAnsi="Verdana" w:cs="OpenSymbol"/>
      <w:b/>
      <w:sz w:val="24"/>
    </w:rPr>
  </w:style>
  <w:style w:type="character" w:customStyle="1" w:styleId="ListLabel75">
    <w:name w:val="ListLabel 75"/>
    <w:qFormat/>
    <w:rPr>
      <w:rFonts w:ascii="Verdana" w:hAnsi="Verdana"/>
      <w:b/>
      <w:sz w:val="24"/>
    </w:rPr>
  </w:style>
  <w:style w:type="character" w:customStyle="1" w:styleId="ListLabel76">
    <w:name w:val="ListLabel 76"/>
    <w:qFormat/>
    <w:rPr>
      <w:rFonts w:cs="Courier New"/>
    </w:rPr>
  </w:style>
  <w:style w:type="character" w:customStyle="1" w:styleId="ListLabel77">
    <w:name w:val="ListLabel 77"/>
    <w:qFormat/>
    <w:rPr>
      <w:rFonts w:cs="Wingdings"/>
    </w:rPr>
  </w:style>
  <w:style w:type="character" w:customStyle="1" w:styleId="ListLabel78">
    <w:name w:val="ListLabel 78"/>
    <w:qFormat/>
    <w:rPr>
      <w:rFonts w:cs="Symbol"/>
      <w:sz w:val="24"/>
    </w:rPr>
  </w:style>
  <w:style w:type="character" w:customStyle="1" w:styleId="ListLabel79">
    <w:name w:val="ListLabel 79"/>
    <w:qFormat/>
    <w:rPr>
      <w:rFonts w:ascii="Verdana" w:hAnsi="Verdana"/>
      <w:b/>
      <w:sz w:val="24"/>
    </w:rPr>
  </w:style>
  <w:style w:type="character" w:customStyle="1" w:styleId="ListLabel80">
    <w:name w:val="ListLabel 80"/>
    <w:qFormat/>
    <w:rPr>
      <w:rFonts w:ascii="Verdana" w:hAnsi="Verdana" w:cs="Symbol"/>
      <w:b/>
      <w:sz w:val="24"/>
    </w:rPr>
  </w:style>
  <w:style w:type="character" w:customStyle="1" w:styleId="ListLabel81">
    <w:name w:val="ListLabel 81"/>
    <w:qFormat/>
    <w:rPr>
      <w:rFonts w:ascii="Verdana" w:hAnsi="Verdana" w:cs="OpenSymbol"/>
      <w:b/>
      <w:sz w:val="24"/>
    </w:rPr>
  </w:style>
  <w:style w:type="character" w:customStyle="1" w:styleId="ListLabel82">
    <w:name w:val="ListLabel 82"/>
    <w:qFormat/>
    <w:rPr>
      <w:rFonts w:ascii="Verdana" w:hAnsi="Verdana"/>
      <w:b/>
      <w:sz w:val="24"/>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sz w:val="24"/>
    </w:rPr>
  </w:style>
  <w:style w:type="character" w:customStyle="1" w:styleId="ListLabel86">
    <w:name w:val="ListLabel 86"/>
    <w:qFormat/>
    <w:rPr>
      <w:rFonts w:ascii="Verdana" w:hAnsi="Verdana"/>
      <w:b/>
      <w:sz w:val="24"/>
    </w:rPr>
  </w:style>
  <w:style w:type="character" w:customStyle="1" w:styleId="ListLabel87">
    <w:name w:val="ListLabel 87"/>
    <w:qFormat/>
    <w:rPr>
      <w:rFonts w:ascii="Verdana" w:hAnsi="Verdana" w:cs="Symbol"/>
      <w:b/>
      <w:sz w:val="24"/>
    </w:rPr>
  </w:style>
  <w:style w:type="character" w:customStyle="1" w:styleId="ListLabel88">
    <w:name w:val="ListLabel 88"/>
    <w:qFormat/>
    <w:rPr>
      <w:rFonts w:ascii="Verdana" w:hAnsi="Verdana" w:cs="OpenSymbol"/>
      <w:b/>
      <w:sz w:val="24"/>
    </w:rPr>
  </w:style>
  <w:style w:type="character" w:customStyle="1" w:styleId="ListLabel89">
    <w:name w:val="ListLabel 89"/>
    <w:qFormat/>
    <w:rPr>
      <w:rFonts w:ascii="Verdana" w:hAnsi="Verdana"/>
      <w:b/>
      <w:sz w:val="24"/>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4"/>
    </w:rPr>
  </w:style>
  <w:style w:type="character" w:customStyle="1" w:styleId="ListLabel93">
    <w:name w:val="ListLabel 93"/>
    <w:qFormat/>
    <w:rPr>
      <w:rFonts w:ascii="Verdana" w:hAnsi="Verdana"/>
      <w:b/>
      <w:sz w:val="24"/>
    </w:rPr>
  </w:style>
  <w:style w:type="character" w:customStyle="1" w:styleId="ListLabel94">
    <w:name w:val="ListLabel 94"/>
    <w:qFormat/>
    <w:rPr>
      <w:rFonts w:ascii="Verdana" w:hAnsi="Verdana" w:cs="Symbol"/>
      <w:b/>
      <w:sz w:val="24"/>
    </w:rPr>
  </w:style>
  <w:style w:type="character" w:customStyle="1" w:styleId="ListLabel95">
    <w:name w:val="ListLabel 95"/>
    <w:qFormat/>
    <w:rPr>
      <w:rFonts w:ascii="Verdana" w:hAnsi="Verdana"/>
      <w:b/>
      <w:sz w:val="24"/>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sz w:val="24"/>
    </w:rPr>
  </w:style>
  <w:style w:type="character" w:customStyle="1" w:styleId="ListLabel99">
    <w:name w:val="ListLabel 99"/>
    <w:qFormat/>
    <w:rPr>
      <w:rFonts w:ascii="Verdana" w:hAnsi="Verdana"/>
      <w:b/>
      <w:sz w:val="24"/>
    </w:rPr>
  </w:style>
  <w:style w:type="character" w:customStyle="1" w:styleId="ListLabel100">
    <w:name w:val="ListLabel 100"/>
    <w:qFormat/>
    <w:rPr>
      <w:rFonts w:ascii="Verdana" w:hAnsi="Verdana" w:cs="Symbol"/>
      <w:b/>
      <w:sz w:val="24"/>
    </w:rPr>
  </w:style>
  <w:style w:type="character" w:customStyle="1" w:styleId="ListLabel101">
    <w:name w:val="ListLabel 101"/>
    <w:qFormat/>
    <w:rPr>
      <w:rFonts w:ascii="Verdana" w:hAnsi="Verdana"/>
      <w:b/>
      <w:sz w:val="24"/>
    </w:rPr>
  </w:style>
  <w:style w:type="character" w:customStyle="1" w:styleId="ListLabel102">
    <w:name w:val="ListLabel 102"/>
    <w:qFormat/>
    <w:rPr>
      <w:rFonts w:cs="Courier New"/>
    </w:rPr>
  </w:style>
  <w:style w:type="character" w:customStyle="1" w:styleId="ListLabel103">
    <w:name w:val="ListLabel 103"/>
    <w:qFormat/>
    <w:rPr>
      <w:rFonts w:cs="Wingdings"/>
    </w:rPr>
  </w:style>
  <w:style w:type="character" w:customStyle="1" w:styleId="ListLabel104">
    <w:name w:val="ListLabel 104"/>
    <w:qFormat/>
    <w:rPr>
      <w:rFonts w:cs="Symbol"/>
      <w:sz w:val="24"/>
    </w:rPr>
  </w:style>
  <w:style w:type="character" w:customStyle="1" w:styleId="ListLabel105">
    <w:name w:val="ListLabel 105"/>
    <w:qFormat/>
    <w:rPr>
      <w:rFonts w:ascii="Verdana" w:hAnsi="Verdana"/>
      <w:b/>
      <w:sz w:val="24"/>
    </w:rPr>
  </w:style>
  <w:style w:type="character" w:customStyle="1" w:styleId="ListLabel106">
    <w:name w:val="ListLabel 106"/>
    <w:qFormat/>
    <w:rPr>
      <w:rFonts w:ascii="Verdana" w:hAnsi="Verdana" w:cs="Symbol"/>
      <w:b/>
      <w:sz w:val="24"/>
    </w:rPr>
  </w:style>
  <w:style w:type="character" w:customStyle="1" w:styleId="ListLabel107">
    <w:name w:val="ListLabel 107"/>
    <w:qFormat/>
    <w:rPr>
      <w:rFonts w:ascii="Verdana" w:hAnsi="Verdana"/>
      <w:b/>
      <w:sz w:val="24"/>
    </w:rPr>
  </w:style>
  <w:style w:type="character" w:customStyle="1" w:styleId="ListLabel108">
    <w:name w:val="ListLabel 108"/>
    <w:qFormat/>
    <w:rPr>
      <w:rFonts w:cs="Courier New"/>
    </w:rPr>
  </w:style>
  <w:style w:type="character" w:customStyle="1" w:styleId="ListLabel109">
    <w:name w:val="ListLabel 109"/>
    <w:qFormat/>
    <w:rPr>
      <w:rFonts w:cs="Wingdings"/>
    </w:rPr>
  </w:style>
  <w:style w:type="character" w:customStyle="1" w:styleId="ListLabel110">
    <w:name w:val="ListLabel 110"/>
    <w:qFormat/>
    <w:rPr>
      <w:rFonts w:cs="Symbol"/>
      <w:sz w:val="24"/>
    </w:rPr>
  </w:style>
  <w:style w:type="character" w:customStyle="1" w:styleId="ListLabel111">
    <w:name w:val="ListLabel 111"/>
    <w:qFormat/>
    <w:rPr>
      <w:rFonts w:ascii="Verdana" w:hAnsi="Verdana"/>
      <w:b/>
      <w:sz w:val="24"/>
    </w:rPr>
  </w:style>
  <w:style w:type="character" w:customStyle="1" w:styleId="ListLabel112">
    <w:name w:val="ListLabel 112"/>
    <w:qFormat/>
    <w:rPr>
      <w:rFonts w:ascii="Verdana" w:hAnsi="Verdana" w:cs="Symbol"/>
      <w:b/>
      <w:sz w:val="24"/>
    </w:rPr>
  </w:style>
  <w:style w:type="character" w:customStyle="1" w:styleId="ListLabel113">
    <w:name w:val="ListLabel 113"/>
    <w:qFormat/>
    <w:rPr>
      <w:rFonts w:ascii="Verdana" w:hAnsi="Verdana"/>
      <w:b/>
      <w:sz w:val="24"/>
    </w:rPr>
  </w:style>
  <w:style w:type="character" w:customStyle="1" w:styleId="ListLabel114">
    <w:name w:val="ListLabel 114"/>
    <w:qFormat/>
    <w:rPr>
      <w:rFonts w:cs="Courier New"/>
    </w:rPr>
  </w:style>
  <w:style w:type="character" w:customStyle="1" w:styleId="ListLabel115">
    <w:name w:val="ListLabel 115"/>
    <w:qFormat/>
    <w:rPr>
      <w:rFonts w:cs="Wingdings"/>
    </w:rPr>
  </w:style>
  <w:style w:type="character" w:customStyle="1" w:styleId="ListLabel116">
    <w:name w:val="ListLabel 116"/>
    <w:qFormat/>
    <w:rPr>
      <w:rFonts w:cs="Symbol"/>
      <w:sz w:val="24"/>
    </w:rPr>
  </w:style>
  <w:style w:type="character" w:customStyle="1" w:styleId="ListLabel117">
    <w:name w:val="ListLabel 117"/>
    <w:qFormat/>
    <w:rPr>
      <w:rFonts w:ascii="Verdana" w:hAnsi="Verdana"/>
      <w:b/>
      <w:sz w:val="24"/>
    </w:rPr>
  </w:style>
  <w:style w:type="character" w:customStyle="1" w:styleId="ListLabel118">
    <w:name w:val="ListLabel 118"/>
    <w:qFormat/>
    <w:rPr>
      <w:rFonts w:ascii="Verdana" w:hAnsi="Verdana" w:cs="Symbol"/>
      <w:b/>
      <w:sz w:val="24"/>
    </w:rPr>
  </w:style>
  <w:style w:type="character" w:customStyle="1" w:styleId="ListLabel119">
    <w:name w:val="ListLabel 119"/>
    <w:qFormat/>
    <w:rPr>
      <w:rFonts w:ascii="Verdana" w:hAnsi="Verdana"/>
      <w:b/>
      <w:sz w:val="24"/>
    </w:rPr>
  </w:style>
  <w:style w:type="character" w:customStyle="1" w:styleId="ListLabel120">
    <w:name w:val="ListLabel 120"/>
    <w:qFormat/>
    <w:rPr>
      <w:rFonts w:cs="Courier New"/>
    </w:rPr>
  </w:style>
  <w:style w:type="character" w:customStyle="1" w:styleId="ListLabel121">
    <w:name w:val="ListLabel 121"/>
    <w:qFormat/>
    <w:rPr>
      <w:rFonts w:cs="Wingdings"/>
    </w:rPr>
  </w:style>
  <w:style w:type="character" w:customStyle="1" w:styleId="ListLabel122">
    <w:name w:val="ListLabel 122"/>
    <w:qFormat/>
    <w:rPr>
      <w:rFonts w:cs="Symbol"/>
      <w:sz w:val="24"/>
    </w:rPr>
  </w:style>
  <w:style w:type="character" w:customStyle="1" w:styleId="ListLabel123">
    <w:name w:val="ListLabel 123"/>
    <w:qFormat/>
    <w:rPr>
      <w:rFonts w:ascii="Verdana" w:hAnsi="Verdana"/>
      <w:b/>
      <w:sz w:val="24"/>
    </w:rPr>
  </w:style>
  <w:style w:type="character" w:customStyle="1" w:styleId="ListLabel124">
    <w:name w:val="ListLabel 124"/>
    <w:qFormat/>
    <w:rPr>
      <w:rFonts w:ascii="Verdana" w:hAnsi="Verdana" w:cs="Symbol"/>
      <w:b/>
      <w:sz w:val="24"/>
    </w:rPr>
  </w:style>
  <w:style w:type="character" w:customStyle="1" w:styleId="ListLabel125">
    <w:name w:val="ListLabel 125"/>
    <w:qFormat/>
    <w:rPr>
      <w:rFonts w:ascii="Verdana" w:hAnsi="Verdana"/>
      <w:b/>
      <w:sz w:val="24"/>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sz w:val="24"/>
    </w:rPr>
  </w:style>
  <w:style w:type="character" w:customStyle="1" w:styleId="ListLabel129">
    <w:name w:val="ListLabel 129"/>
    <w:qFormat/>
    <w:rPr>
      <w:rFonts w:ascii="Verdana" w:hAnsi="Verdana"/>
      <w:b/>
      <w:sz w:val="24"/>
    </w:rPr>
  </w:style>
  <w:style w:type="character" w:customStyle="1" w:styleId="ListLabel130">
    <w:name w:val="ListLabel 130"/>
    <w:qFormat/>
    <w:rPr>
      <w:rFonts w:ascii="Verdana" w:hAnsi="Verdana" w:cs="Symbol"/>
      <w:b/>
      <w:sz w:val="24"/>
    </w:rPr>
  </w:style>
  <w:style w:type="character" w:customStyle="1" w:styleId="ListLabel131">
    <w:name w:val="ListLabel 131"/>
    <w:qFormat/>
    <w:rPr>
      <w:rFonts w:ascii="Verdana" w:hAnsi="Verdana"/>
      <w:b/>
      <w:sz w:val="24"/>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sz w:val="24"/>
    </w:rPr>
  </w:style>
  <w:style w:type="character" w:customStyle="1" w:styleId="ListLabel135">
    <w:name w:val="ListLabel 135"/>
    <w:qFormat/>
    <w:rPr>
      <w:rFonts w:ascii="Verdana" w:hAnsi="Verdana"/>
      <w:b/>
      <w:sz w:val="24"/>
    </w:rPr>
  </w:style>
  <w:style w:type="character" w:customStyle="1" w:styleId="ListLabel136">
    <w:name w:val="ListLabel 136"/>
    <w:qFormat/>
    <w:rPr>
      <w:rFonts w:ascii="Verdana" w:hAnsi="Verdana" w:cs="Symbol"/>
      <w:b/>
      <w:sz w:val="24"/>
    </w:rPr>
  </w:style>
  <w:style w:type="character" w:customStyle="1" w:styleId="ListLabel137">
    <w:name w:val="ListLabel 137"/>
    <w:qFormat/>
    <w:rPr>
      <w:rFonts w:ascii="Verdana" w:hAnsi="Verdana"/>
      <w:b/>
      <w:sz w:val="24"/>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Symbol"/>
      <w:sz w:val="24"/>
    </w:rPr>
  </w:style>
  <w:style w:type="character" w:customStyle="1" w:styleId="ListLabel141">
    <w:name w:val="ListLabel 141"/>
    <w:qFormat/>
    <w:rPr>
      <w:rFonts w:ascii="Verdana" w:hAnsi="Verdana"/>
      <w:b/>
      <w:sz w:val="24"/>
    </w:rPr>
  </w:style>
  <w:style w:type="character" w:customStyle="1" w:styleId="ListLabel142">
    <w:name w:val="ListLabel 142"/>
    <w:qFormat/>
    <w:rPr>
      <w:rFonts w:ascii="Verdana" w:hAnsi="Verdana" w:cs="Symbol"/>
      <w:b/>
      <w:sz w:val="24"/>
    </w:rPr>
  </w:style>
  <w:style w:type="character" w:customStyle="1" w:styleId="ListLabel143">
    <w:name w:val="ListLabel 143"/>
    <w:qFormat/>
    <w:rPr>
      <w:rFonts w:ascii="Verdana" w:hAnsi="Verdana"/>
      <w:b/>
      <w:sz w:val="24"/>
    </w:rPr>
  </w:style>
  <w:style w:type="character" w:customStyle="1" w:styleId="ListLabel144">
    <w:name w:val="ListLabel 144"/>
    <w:qFormat/>
    <w:rPr>
      <w:rFonts w:cs="Courier New"/>
    </w:rPr>
  </w:style>
  <w:style w:type="character" w:customStyle="1" w:styleId="ListLabel145">
    <w:name w:val="ListLabel 145"/>
    <w:qFormat/>
    <w:rPr>
      <w:rFonts w:cs="Wingdings"/>
    </w:rPr>
  </w:style>
  <w:style w:type="character" w:customStyle="1" w:styleId="ListLabel146">
    <w:name w:val="ListLabel 146"/>
    <w:qFormat/>
    <w:rPr>
      <w:rFonts w:cs="Symbol"/>
      <w:sz w:val="24"/>
    </w:rPr>
  </w:style>
  <w:style w:type="character" w:customStyle="1" w:styleId="ListLabel147">
    <w:name w:val="ListLabel 147"/>
    <w:qFormat/>
    <w:rPr>
      <w:rFonts w:ascii="Verdana" w:hAnsi="Verdana"/>
      <w:b/>
      <w:sz w:val="24"/>
    </w:rPr>
  </w:style>
  <w:style w:type="character" w:customStyle="1" w:styleId="ListLabel148">
    <w:name w:val="ListLabel 148"/>
    <w:qFormat/>
    <w:rPr>
      <w:rFonts w:ascii="Verdana" w:hAnsi="Verdana" w:cs="Symbol"/>
      <w:b/>
      <w:sz w:val="24"/>
    </w:rPr>
  </w:style>
  <w:style w:type="character" w:customStyle="1" w:styleId="ListLabel149">
    <w:name w:val="ListLabel 149"/>
    <w:qFormat/>
    <w:rPr>
      <w:rFonts w:ascii="Verdana" w:hAnsi="Verdana"/>
      <w:b/>
      <w:sz w:val="24"/>
    </w:rPr>
  </w:style>
  <w:style w:type="character" w:customStyle="1" w:styleId="ListLabel150">
    <w:name w:val="ListLabel 150"/>
    <w:qFormat/>
    <w:rPr>
      <w:rFonts w:cs="Courier New"/>
    </w:rPr>
  </w:style>
  <w:style w:type="character" w:customStyle="1" w:styleId="ListLabel151">
    <w:name w:val="ListLabel 151"/>
    <w:qFormat/>
    <w:rPr>
      <w:rFonts w:cs="Wingdings"/>
    </w:rPr>
  </w:style>
  <w:style w:type="character" w:customStyle="1" w:styleId="ListLabel152">
    <w:name w:val="ListLabel 152"/>
    <w:qFormat/>
    <w:rPr>
      <w:rFonts w:cs="Symbol"/>
      <w:sz w:val="24"/>
    </w:rPr>
  </w:style>
  <w:style w:type="character" w:customStyle="1" w:styleId="ListLabel153">
    <w:name w:val="ListLabel 153"/>
    <w:qFormat/>
    <w:rPr>
      <w:rFonts w:ascii="Verdana" w:hAnsi="Verdana"/>
      <w:b/>
      <w:sz w:val="24"/>
    </w:rPr>
  </w:style>
  <w:style w:type="character" w:customStyle="1" w:styleId="ListLabel154">
    <w:name w:val="ListLabel 154"/>
    <w:qFormat/>
    <w:rPr>
      <w:rFonts w:ascii="Verdana" w:hAnsi="Verdana" w:cs="Symbol"/>
      <w:b/>
      <w:sz w:val="24"/>
    </w:rPr>
  </w:style>
  <w:style w:type="character" w:customStyle="1" w:styleId="ListLabel155">
    <w:name w:val="ListLabel 155"/>
    <w:qFormat/>
    <w:rPr>
      <w:rFonts w:ascii="Verdana" w:hAnsi="Verdana"/>
      <w:b/>
      <w:sz w:val="24"/>
    </w:rPr>
  </w:style>
  <w:style w:type="character" w:customStyle="1" w:styleId="ListLabel156">
    <w:name w:val="ListLabel 156"/>
    <w:qFormat/>
    <w:rPr>
      <w:rFonts w:cs="Courier New"/>
    </w:rPr>
  </w:style>
  <w:style w:type="character" w:customStyle="1" w:styleId="ListLabel157">
    <w:name w:val="ListLabel 157"/>
    <w:qFormat/>
    <w:rPr>
      <w:rFonts w:cs="Wingdings"/>
    </w:rPr>
  </w:style>
  <w:style w:type="character" w:customStyle="1" w:styleId="ListLabel158">
    <w:name w:val="ListLabel 158"/>
    <w:qFormat/>
    <w:rPr>
      <w:rFonts w:cs="Symbol"/>
      <w:sz w:val="24"/>
    </w:rPr>
  </w:style>
  <w:style w:type="character" w:customStyle="1" w:styleId="ListLabel159">
    <w:name w:val="ListLabel 159"/>
    <w:qFormat/>
    <w:rPr>
      <w:rFonts w:ascii="Verdana" w:hAnsi="Verdana"/>
      <w:b/>
      <w:sz w:val="24"/>
    </w:rPr>
  </w:style>
  <w:style w:type="character" w:customStyle="1" w:styleId="ListLabel160">
    <w:name w:val="ListLabel 160"/>
    <w:qFormat/>
    <w:rPr>
      <w:rFonts w:ascii="Verdana" w:hAnsi="Verdana" w:cs="Symbol"/>
      <w:b/>
      <w:sz w:val="24"/>
    </w:rPr>
  </w:style>
  <w:style w:type="character" w:customStyle="1" w:styleId="ListLabel161">
    <w:name w:val="ListLabel 161"/>
    <w:qFormat/>
    <w:rPr>
      <w:rFonts w:ascii="Verdana" w:hAnsi="Verdana"/>
      <w:b/>
      <w:sz w:val="24"/>
    </w:rPr>
  </w:style>
  <w:style w:type="character" w:customStyle="1" w:styleId="ListLabel162">
    <w:name w:val="ListLabel 162"/>
    <w:qFormat/>
    <w:rPr>
      <w:rFonts w:cs="Courier New"/>
    </w:rPr>
  </w:style>
  <w:style w:type="character" w:customStyle="1" w:styleId="ListLabel163">
    <w:name w:val="ListLabel 163"/>
    <w:qFormat/>
    <w:rPr>
      <w:rFonts w:cs="Wingdings"/>
    </w:rPr>
  </w:style>
  <w:style w:type="character" w:customStyle="1" w:styleId="ListLabel164">
    <w:name w:val="ListLabel 164"/>
    <w:qFormat/>
    <w:rPr>
      <w:rFonts w:cs="Symbol"/>
      <w:sz w:val="24"/>
    </w:rPr>
  </w:style>
  <w:style w:type="character" w:customStyle="1" w:styleId="ListLabel165">
    <w:name w:val="ListLabel 165"/>
    <w:qFormat/>
    <w:rPr>
      <w:rFonts w:ascii="Verdana" w:hAnsi="Verdana"/>
      <w:b/>
      <w:sz w:val="24"/>
    </w:rPr>
  </w:style>
  <w:style w:type="character" w:customStyle="1" w:styleId="ListLabel166">
    <w:name w:val="ListLabel 166"/>
    <w:qFormat/>
    <w:rPr>
      <w:rFonts w:ascii="Verdana" w:hAnsi="Verdana" w:cs="Symbol"/>
      <w:b/>
      <w:sz w:val="24"/>
    </w:rPr>
  </w:style>
  <w:style w:type="character" w:customStyle="1" w:styleId="ListLabel167">
    <w:name w:val="ListLabel 167"/>
    <w:qFormat/>
    <w:rPr>
      <w:rFonts w:ascii="Verdana" w:hAnsi="Verdana"/>
      <w:b w:val="0"/>
      <w:sz w:val="24"/>
    </w:rPr>
  </w:style>
  <w:style w:type="character" w:customStyle="1" w:styleId="ListLabel168">
    <w:name w:val="ListLabel 168"/>
    <w:qFormat/>
    <w:rPr>
      <w:rFonts w:cs="Courier New"/>
    </w:rPr>
  </w:style>
  <w:style w:type="character" w:customStyle="1" w:styleId="ListLabel169">
    <w:name w:val="ListLabel 169"/>
    <w:qFormat/>
    <w:rPr>
      <w:rFonts w:cs="Wingdings"/>
    </w:rPr>
  </w:style>
  <w:style w:type="character" w:customStyle="1" w:styleId="ListLabel170">
    <w:name w:val="ListLabel 170"/>
    <w:qFormat/>
    <w:rPr>
      <w:rFonts w:cs="Symbol"/>
      <w:sz w:val="24"/>
    </w:rPr>
  </w:style>
  <w:style w:type="character" w:customStyle="1" w:styleId="ListLabel171">
    <w:name w:val="ListLabel 171"/>
    <w:qFormat/>
    <w:rPr>
      <w:rFonts w:ascii="Verdana" w:hAnsi="Verdana" w:cs="Symbol"/>
      <w:b/>
      <w:sz w:val="24"/>
    </w:rPr>
  </w:style>
  <w:style w:type="character" w:customStyle="1" w:styleId="ListLabel172">
    <w:name w:val="ListLabel 172"/>
    <w:qFormat/>
    <w:rPr>
      <w:rFonts w:ascii="Verdana" w:hAnsi="Verdana"/>
      <w:b w:val="0"/>
      <w:sz w:val="24"/>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sz w:val="24"/>
    </w:rPr>
  </w:style>
  <w:style w:type="character" w:customStyle="1" w:styleId="ListLabel176">
    <w:name w:val="ListLabel 176"/>
    <w:qFormat/>
    <w:rPr>
      <w:rFonts w:ascii="Verdana" w:hAnsi="Verdana" w:cs="Symbol"/>
      <w:b/>
      <w:sz w:val="24"/>
    </w:rPr>
  </w:style>
  <w:style w:type="character" w:customStyle="1" w:styleId="ListLabel177">
    <w:name w:val="ListLabel 177"/>
    <w:qFormat/>
    <w:rPr>
      <w:rFonts w:ascii="Verdana" w:hAnsi="Verdana"/>
      <w:b w:val="0"/>
      <w:sz w:val="24"/>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sz w:val="24"/>
    </w:rPr>
  </w:style>
  <w:style w:type="character" w:customStyle="1" w:styleId="ListLabel181">
    <w:name w:val="ListLabel 181"/>
    <w:qFormat/>
    <w:rPr>
      <w:rFonts w:ascii="Verdana" w:hAnsi="Verdana" w:cs="Symbol"/>
      <w:b/>
      <w:sz w:val="24"/>
    </w:rPr>
  </w:style>
  <w:style w:type="character" w:customStyle="1" w:styleId="ListLabel182">
    <w:name w:val="ListLabel 182"/>
    <w:qFormat/>
    <w:rPr>
      <w:rFonts w:ascii="Verdana" w:hAnsi="Verdana"/>
      <w:b w:val="0"/>
      <w:sz w:val="24"/>
    </w:rPr>
  </w:style>
  <w:style w:type="character" w:customStyle="1" w:styleId="ListLabel183">
    <w:name w:val="ListLabel 183"/>
    <w:qFormat/>
    <w:rPr>
      <w:rFonts w:cs="Courier New"/>
    </w:rPr>
  </w:style>
  <w:style w:type="character" w:customStyle="1" w:styleId="ListLabel184">
    <w:name w:val="ListLabel 184"/>
    <w:qFormat/>
    <w:rPr>
      <w:rFonts w:cs="Wingdings"/>
    </w:rPr>
  </w:style>
  <w:style w:type="character" w:customStyle="1" w:styleId="ListLabel185">
    <w:name w:val="ListLabel 185"/>
    <w:qFormat/>
    <w:rPr>
      <w:rFonts w:cs="Symbol"/>
      <w:sz w:val="24"/>
    </w:rPr>
  </w:style>
  <w:style w:type="character" w:customStyle="1" w:styleId="ListLabel186">
    <w:name w:val="ListLabel 186"/>
    <w:qFormat/>
    <w:rPr>
      <w:rFonts w:ascii="Verdana" w:hAnsi="Verdana" w:cs="Symbol"/>
      <w:b/>
      <w:sz w:val="24"/>
    </w:rPr>
  </w:style>
  <w:style w:type="character" w:customStyle="1" w:styleId="ListLabel187">
    <w:name w:val="ListLabel 187"/>
    <w:qFormat/>
    <w:rPr>
      <w:rFonts w:ascii="Verdana" w:hAnsi="Verdana"/>
      <w:b w:val="0"/>
      <w:sz w:val="24"/>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ListLabel190">
    <w:name w:val="ListLabel 190"/>
    <w:qFormat/>
    <w:rPr>
      <w:rFonts w:cs="Symbol"/>
      <w:sz w:val="24"/>
    </w:rPr>
  </w:style>
  <w:style w:type="character" w:customStyle="1" w:styleId="ListLabel191">
    <w:name w:val="ListLabel 191"/>
    <w:qFormat/>
    <w:rPr>
      <w:rFonts w:ascii="Verdana" w:hAnsi="Verdana" w:cs="Symbol"/>
      <w:b/>
      <w:sz w:val="24"/>
    </w:rPr>
  </w:style>
  <w:style w:type="character" w:customStyle="1" w:styleId="ListLabel192">
    <w:name w:val="ListLabel 192"/>
    <w:qFormat/>
    <w:rPr>
      <w:rFonts w:ascii="Verdana" w:hAnsi="Verdana"/>
      <w:b w:val="0"/>
      <w:sz w:val="24"/>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cs="Symbol"/>
      <w:sz w:val="24"/>
    </w:rPr>
  </w:style>
  <w:style w:type="character" w:customStyle="1" w:styleId="ListLabel196">
    <w:name w:val="ListLabel 196"/>
    <w:qFormat/>
    <w:rPr>
      <w:rFonts w:ascii="Verdana" w:hAnsi="Verdana" w:cs="Symbol"/>
      <w:b/>
      <w:sz w:val="24"/>
    </w:rPr>
  </w:style>
  <w:style w:type="character" w:customStyle="1" w:styleId="ListLabel197">
    <w:name w:val="ListLabel 197"/>
    <w:qFormat/>
    <w:rPr>
      <w:rFonts w:ascii="Verdana" w:hAnsi="Verdana"/>
      <w:b w:val="0"/>
      <w:sz w:val="24"/>
    </w:rPr>
  </w:style>
  <w:style w:type="character" w:customStyle="1" w:styleId="ListLabel198">
    <w:name w:val="ListLabel 198"/>
    <w:qFormat/>
    <w:rPr>
      <w:rFonts w:cs="Courier New"/>
    </w:rPr>
  </w:style>
  <w:style w:type="character" w:customStyle="1" w:styleId="ListLabel199">
    <w:name w:val="ListLabel 199"/>
    <w:qFormat/>
    <w:rPr>
      <w:rFonts w:cs="Wingdings"/>
    </w:rPr>
  </w:style>
  <w:style w:type="character" w:customStyle="1" w:styleId="ListLabel200">
    <w:name w:val="ListLabel 200"/>
    <w:qFormat/>
    <w:rPr>
      <w:rFonts w:cs="Symbol"/>
      <w:sz w:val="24"/>
    </w:rPr>
  </w:style>
  <w:style w:type="character" w:customStyle="1" w:styleId="ListLabel201">
    <w:name w:val="ListLabel 201"/>
    <w:qFormat/>
    <w:rPr>
      <w:rFonts w:ascii="Verdana" w:hAnsi="Verdana" w:cs="Symbol"/>
      <w:b/>
      <w:sz w:val="24"/>
    </w:rPr>
  </w:style>
  <w:style w:type="character" w:customStyle="1" w:styleId="ListLabel202">
    <w:name w:val="ListLabel 202"/>
    <w:qFormat/>
    <w:rPr>
      <w:rFonts w:ascii="Verdana" w:hAnsi="Verdana"/>
      <w:b w:val="0"/>
      <w:sz w:val="24"/>
    </w:rPr>
  </w:style>
  <w:style w:type="character" w:customStyle="1" w:styleId="ListLabel203">
    <w:name w:val="ListLabel 203"/>
    <w:qFormat/>
    <w:rPr>
      <w:rFonts w:cs="Courier New"/>
    </w:rPr>
  </w:style>
  <w:style w:type="character" w:customStyle="1" w:styleId="ListLabel204">
    <w:name w:val="ListLabel 204"/>
    <w:qFormat/>
    <w:rPr>
      <w:rFonts w:cs="Wingdings"/>
    </w:rPr>
  </w:style>
  <w:style w:type="character" w:customStyle="1" w:styleId="ListLabel205">
    <w:name w:val="ListLabel 205"/>
    <w:qFormat/>
    <w:rPr>
      <w:rFonts w:cs="Symbol"/>
      <w:sz w:val="24"/>
    </w:rPr>
  </w:style>
  <w:style w:type="character" w:customStyle="1" w:styleId="ListLabel206">
    <w:name w:val="ListLabel 206"/>
    <w:qFormat/>
    <w:rPr>
      <w:rFonts w:ascii="Verdana" w:hAnsi="Verdana" w:cs="Symbol"/>
      <w:b/>
      <w:sz w:val="24"/>
    </w:rPr>
  </w:style>
  <w:style w:type="character" w:customStyle="1" w:styleId="ListLabel207">
    <w:name w:val="ListLabel 207"/>
    <w:qFormat/>
    <w:rPr>
      <w:rFonts w:ascii="Verdana" w:hAnsi="Verdana"/>
      <w:b w:val="0"/>
      <w:sz w:val="24"/>
    </w:rPr>
  </w:style>
  <w:style w:type="character" w:customStyle="1" w:styleId="ListLabel208">
    <w:name w:val="ListLabel 208"/>
    <w:qFormat/>
    <w:rPr>
      <w:rFonts w:cs="Courier New"/>
    </w:rPr>
  </w:style>
  <w:style w:type="character" w:customStyle="1" w:styleId="ListLabel209">
    <w:name w:val="ListLabel 209"/>
    <w:qFormat/>
    <w:rPr>
      <w:rFonts w:cs="Wingdings"/>
    </w:rPr>
  </w:style>
  <w:style w:type="character" w:customStyle="1" w:styleId="ListLabel210">
    <w:name w:val="ListLabel 210"/>
    <w:qFormat/>
    <w:rPr>
      <w:rFonts w:cs="Symbol"/>
      <w:sz w:val="24"/>
    </w:rPr>
  </w:style>
  <w:style w:type="character" w:customStyle="1" w:styleId="ListLabel211">
    <w:name w:val="ListLabel 211"/>
    <w:qFormat/>
    <w:rPr>
      <w:rFonts w:ascii="Verdana" w:hAnsi="Verdana" w:cs="Symbol"/>
      <w:b/>
      <w:sz w:val="24"/>
    </w:rPr>
  </w:style>
  <w:style w:type="character" w:customStyle="1" w:styleId="ListLabel212">
    <w:name w:val="ListLabel 212"/>
    <w:qFormat/>
    <w:rPr>
      <w:rFonts w:ascii="Verdana" w:hAnsi="Verdana"/>
      <w:b w:val="0"/>
      <w:sz w:val="24"/>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cs="Symbol"/>
      <w:sz w:val="24"/>
    </w:rPr>
  </w:style>
  <w:style w:type="character" w:customStyle="1" w:styleId="ListLabel216">
    <w:name w:val="ListLabel 216"/>
    <w:qFormat/>
    <w:rPr>
      <w:rFonts w:ascii="Verdana" w:hAnsi="Verdana" w:cs="Symbol"/>
      <w:b/>
      <w:sz w:val="24"/>
    </w:rPr>
  </w:style>
  <w:style w:type="character" w:customStyle="1" w:styleId="ListLabel217">
    <w:name w:val="ListLabel 217"/>
    <w:qFormat/>
    <w:rPr>
      <w:rFonts w:ascii="Verdana" w:hAnsi="Verdana"/>
      <w:b w:val="0"/>
      <w:sz w:val="24"/>
    </w:rPr>
  </w:style>
  <w:style w:type="character" w:customStyle="1" w:styleId="ListLabel218">
    <w:name w:val="ListLabel 218"/>
    <w:qFormat/>
    <w:rPr>
      <w:rFonts w:cs="Courier New"/>
    </w:rPr>
  </w:style>
  <w:style w:type="character" w:customStyle="1" w:styleId="ListLabel219">
    <w:name w:val="ListLabel 219"/>
    <w:qFormat/>
    <w:rPr>
      <w:rFonts w:cs="Wingdings"/>
    </w:rPr>
  </w:style>
  <w:style w:type="character" w:customStyle="1" w:styleId="ListLabel220">
    <w:name w:val="ListLabel 220"/>
    <w:qFormat/>
    <w:rPr>
      <w:rFonts w:cs="Symbol"/>
      <w:sz w:val="24"/>
    </w:rPr>
  </w:style>
  <w:style w:type="character" w:customStyle="1" w:styleId="ListLabel221">
    <w:name w:val="ListLabel 221"/>
    <w:qFormat/>
    <w:rPr>
      <w:rFonts w:ascii="Verdana" w:hAnsi="Verdana" w:cs="Symbol"/>
      <w:b/>
      <w:sz w:val="24"/>
    </w:rPr>
  </w:style>
  <w:style w:type="character" w:customStyle="1" w:styleId="ListLabel222">
    <w:name w:val="ListLabel 222"/>
    <w:qFormat/>
    <w:rPr>
      <w:rFonts w:ascii="Verdana" w:hAnsi="Verdana"/>
      <w:b w:val="0"/>
      <w:sz w:val="24"/>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sz w:val="24"/>
    </w:rPr>
  </w:style>
  <w:style w:type="character" w:customStyle="1" w:styleId="ListLabel226">
    <w:name w:val="ListLabel 226"/>
    <w:qFormat/>
    <w:rPr>
      <w:rFonts w:ascii="Verdana" w:hAnsi="Verdana" w:cs="Symbol"/>
      <w:b/>
      <w:sz w:val="24"/>
    </w:rPr>
  </w:style>
  <w:style w:type="character" w:customStyle="1" w:styleId="ListLabel227">
    <w:name w:val="ListLabel 227"/>
    <w:qFormat/>
    <w:rPr>
      <w:rFonts w:ascii="Verdana" w:hAnsi="Verdana"/>
      <w:b w:val="0"/>
      <w:sz w:val="24"/>
    </w:rPr>
  </w:style>
  <w:style w:type="character" w:customStyle="1" w:styleId="ListLabel228">
    <w:name w:val="ListLabel 228"/>
    <w:qFormat/>
    <w:rPr>
      <w:rFonts w:cs="Courier New"/>
    </w:rPr>
  </w:style>
  <w:style w:type="character" w:customStyle="1" w:styleId="ListLabel229">
    <w:name w:val="ListLabel 229"/>
    <w:qFormat/>
    <w:rPr>
      <w:rFonts w:cs="Wingdings"/>
    </w:rPr>
  </w:style>
  <w:style w:type="character" w:customStyle="1" w:styleId="ListLabel230">
    <w:name w:val="ListLabel 230"/>
    <w:qFormat/>
    <w:rPr>
      <w:rFonts w:cs="Symbol"/>
      <w:sz w:val="24"/>
    </w:rPr>
  </w:style>
  <w:style w:type="character" w:customStyle="1" w:styleId="ListLabel231">
    <w:name w:val="ListLabel 231"/>
    <w:qFormat/>
    <w:rPr>
      <w:rFonts w:ascii="Verdana" w:hAnsi="Verdana" w:cs="Symbol"/>
      <w:b/>
      <w:sz w:val="24"/>
    </w:rPr>
  </w:style>
  <w:style w:type="character" w:customStyle="1" w:styleId="ListLabel232">
    <w:name w:val="ListLabel 232"/>
    <w:qFormat/>
    <w:rPr>
      <w:rFonts w:ascii="Verdana" w:hAnsi="Verdana"/>
      <w:b w:val="0"/>
      <w:sz w:val="24"/>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sz w:val="24"/>
    </w:rPr>
  </w:style>
  <w:style w:type="character" w:customStyle="1" w:styleId="ListLabel236">
    <w:name w:val="ListLabel 236"/>
    <w:qFormat/>
    <w:rPr>
      <w:rFonts w:ascii="Verdana" w:hAnsi="Verdana" w:cs="Symbol"/>
      <w:b/>
      <w:sz w:val="24"/>
    </w:rPr>
  </w:style>
  <w:style w:type="character" w:customStyle="1" w:styleId="ListLabel237">
    <w:name w:val="ListLabel 237"/>
    <w:qFormat/>
    <w:rPr>
      <w:rFonts w:ascii="Verdana" w:hAnsi="Verdana"/>
      <w:b w:val="0"/>
      <w:sz w:val="24"/>
    </w:rPr>
  </w:style>
  <w:style w:type="character" w:customStyle="1" w:styleId="ListLabel238">
    <w:name w:val="ListLabel 238"/>
    <w:qFormat/>
    <w:rPr>
      <w:rFonts w:cs="Courier New"/>
    </w:rPr>
  </w:style>
  <w:style w:type="character" w:customStyle="1" w:styleId="ListLabel239">
    <w:name w:val="ListLabel 239"/>
    <w:qFormat/>
    <w:rPr>
      <w:rFonts w:cs="Wingdings"/>
    </w:rPr>
  </w:style>
  <w:style w:type="character" w:customStyle="1" w:styleId="ListLabel240">
    <w:name w:val="ListLabel 240"/>
    <w:qFormat/>
    <w:rPr>
      <w:rFonts w:cs="Symbol"/>
      <w:sz w:val="24"/>
    </w:rPr>
  </w:style>
  <w:style w:type="character" w:customStyle="1" w:styleId="ListLabel241">
    <w:name w:val="ListLabel 241"/>
    <w:qFormat/>
    <w:rPr>
      <w:rFonts w:ascii="Verdana" w:hAnsi="Verdana" w:cs="Symbol"/>
      <w:b/>
      <w:sz w:val="24"/>
    </w:rPr>
  </w:style>
  <w:style w:type="character" w:customStyle="1" w:styleId="ListLabel242">
    <w:name w:val="ListLabel 242"/>
    <w:qFormat/>
    <w:rPr>
      <w:rFonts w:ascii="Verdana" w:hAnsi="Verdana"/>
      <w:b w:val="0"/>
      <w:sz w:val="24"/>
    </w:rPr>
  </w:style>
  <w:style w:type="character" w:customStyle="1" w:styleId="ListLabel243">
    <w:name w:val="ListLabel 243"/>
    <w:qFormat/>
    <w:rPr>
      <w:rFonts w:cs="Courier New"/>
    </w:rPr>
  </w:style>
  <w:style w:type="character" w:customStyle="1" w:styleId="ListLabel244">
    <w:name w:val="ListLabel 244"/>
    <w:qFormat/>
    <w:rPr>
      <w:rFonts w:cs="Wingdings"/>
    </w:rPr>
  </w:style>
  <w:style w:type="character" w:customStyle="1" w:styleId="ListLabel245">
    <w:name w:val="ListLabel 245"/>
    <w:qFormat/>
    <w:rPr>
      <w:rFonts w:cs="Symbol"/>
      <w:sz w:val="24"/>
    </w:rPr>
  </w:style>
  <w:style w:type="character" w:customStyle="1" w:styleId="ListLabel246">
    <w:name w:val="ListLabel 246"/>
    <w:qFormat/>
    <w:rPr>
      <w:rFonts w:ascii="Verdana" w:hAnsi="Verdana" w:cs="Symbol"/>
      <w:b/>
      <w:sz w:val="24"/>
    </w:rPr>
  </w:style>
  <w:style w:type="character" w:customStyle="1" w:styleId="ListLabel247">
    <w:name w:val="ListLabel 247"/>
    <w:qFormat/>
    <w:rPr>
      <w:rFonts w:ascii="Verdana" w:hAnsi="Verdana"/>
      <w:b w:val="0"/>
      <w:sz w:val="24"/>
    </w:rPr>
  </w:style>
  <w:style w:type="character" w:customStyle="1" w:styleId="ListLabel248">
    <w:name w:val="ListLabel 248"/>
    <w:qFormat/>
    <w:rPr>
      <w:rFonts w:cs="Courier New"/>
    </w:rPr>
  </w:style>
  <w:style w:type="character" w:customStyle="1" w:styleId="ListLabel249">
    <w:name w:val="ListLabel 249"/>
    <w:qFormat/>
    <w:rPr>
      <w:rFonts w:cs="Wingdings"/>
    </w:rPr>
  </w:style>
  <w:style w:type="character" w:customStyle="1" w:styleId="ListLabel250">
    <w:name w:val="ListLabel 250"/>
    <w:qFormat/>
    <w:rPr>
      <w:rFonts w:cs="Symbol"/>
      <w:sz w:val="24"/>
    </w:rPr>
  </w:style>
  <w:style w:type="character" w:customStyle="1" w:styleId="ListLabel251">
    <w:name w:val="ListLabel 251"/>
    <w:qFormat/>
    <w:rPr>
      <w:rFonts w:ascii="Verdana" w:hAnsi="Verdana" w:cs="Symbol"/>
      <w:b/>
      <w:sz w:val="24"/>
    </w:rPr>
  </w:style>
  <w:style w:type="character" w:customStyle="1" w:styleId="ListLabel252">
    <w:name w:val="ListLabel 252"/>
    <w:qFormat/>
    <w:rPr>
      <w:rFonts w:ascii="Verdana" w:hAnsi="Verdana"/>
      <w:b w:val="0"/>
      <w:sz w:val="24"/>
    </w:rPr>
  </w:style>
  <w:style w:type="character" w:customStyle="1" w:styleId="ListLabel253">
    <w:name w:val="ListLabel 253"/>
    <w:qFormat/>
    <w:rPr>
      <w:rFonts w:cs="Courier New"/>
    </w:rPr>
  </w:style>
  <w:style w:type="character" w:customStyle="1" w:styleId="ListLabel254">
    <w:name w:val="ListLabel 254"/>
    <w:qFormat/>
    <w:rPr>
      <w:rFonts w:cs="Wingdings"/>
    </w:rPr>
  </w:style>
  <w:style w:type="character" w:customStyle="1" w:styleId="ListLabel255">
    <w:name w:val="ListLabel 255"/>
    <w:qFormat/>
    <w:rPr>
      <w:rFonts w:cs="Symbol"/>
      <w:sz w:val="24"/>
    </w:rPr>
  </w:style>
  <w:style w:type="character" w:customStyle="1" w:styleId="ListLabel256">
    <w:name w:val="ListLabel 256"/>
    <w:qFormat/>
    <w:rPr>
      <w:rFonts w:ascii="Verdana" w:hAnsi="Verdana" w:cs="Symbol"/>
      <w:b/>
      <w:sz w:val="24"/>
    </w:rPr>
  </w:style>
  <w:style w:type="character" w:customStyle="1" w:styleId="ListLabel257">
    <w:name w:val="ListLabel 257"/>
    <w:qFormat/>
    <w:rPr>
      <w:rFonts w:ascii="Verdana" w:hAnsi="Verdana"/>
      <w:b w:val="0"/>
      <w:sz w:val="24"/>
    </w:rPr>
  </w:style>
  <w:style w:type="character" w:customStyle="1" w:styleId="ListLabel258">
    <w:name w:val="ListLabel 258"/>
    <w:qFormat/>
    <w:rPr>
      <w:rFonts w:cs="Courier New"/>
    </w:rPr>
  </w:style>
  <w:style w:type="character" w:customStyle="1" w:styleId="ListLabel259">
    <w:name w:val="ListLabel 259"/>
    <w:qFormat/>
    <w:rPr>
      <w:rFonts w:cs="Wingdings"/>
    </w:rPr>
  </w:style>
  <w:style w:type="character" w:customStyle="1" w:styleId="ListLabel260">
    <w:name w:val="ListLabel 260"/>
    <w:qFormat/>
    <w:rPr>
      <w:rFonts w:cs="Symbol"/>
      <w:sz w:val="24"/>
    </w:rPr>
  </w:style>
  <w:style w:type="character" w:customStyle="1" w:styleId="ListLabel261">
    <w:name w:val="ListLabel 261"/>
    <w:qFormat/>
    <w:rPr>
      <w:rFonts w:ascii="Verdana" w:hAnsi="Verdana" w:cs="Symbol"/>
      <w:b/>
      <w:sz w:val="24"/>
    </w:rPr>
  </w:style>
  <w:style w:type="character" w:customStyle="1" w:styleId="ListLabel262">
    <w:name w:val="ListLabel 262"/>
    <w:qFormat/>
    <w:rPr>
      <w:rFonts w:ascii="Verdana" w:hAnsi="Verdana"/>
      <w:b w:val="0"/>
      <w:sz w:val="24"/>
    </w:rPr>
  </w:style>
  <w:style w:type="character" w:customStyle="1" w:styleId="ListLabel263">
    <w:name w:val="ListLabel 263"/>
    <w:qFormat/>
    <w:rPr>
      <w:rFonts w:cs="Courier New"/>
    </w:rPr>
  </w:style>
  <w:style w:type="character" w:customStyle="1" w:styleId="ListLabel264">
    <w:name w:val="ListLabel 264"/>
    <w:qFormat/>
    <w:rPr>
      <w:rFonts w:cs="Wingdings"/>
    </w:rPr>
  </w:style>
  <w:style w:type="character" w:customStyle="1" w:styleId="ListLabel265">
    <w:name w:val="ListLabel 265"/>
    <w:qFormat/>
    <w:rPr>
      <w:rFonts w:cs="Symbol"/>
      <w:sz w:val="24"/>
    </w:rPr>
  </w:style>
  <w:style w:type="character" w:customStyle="1" w:styleId="ListLabel266">
    <w:name w:val="ListLabel 266"/>
    <w:qFormat/>
    <w:rPr>
      <w:rFonts w:ascii="Verdana" w:hAnsi="Verdana" w:cs="Symbol"/>
      <w:b/>
      <w:sz w:val="24"/>
    </w:rPr>
  </w:style>
  <w:style w:type="character" w:customStyle="1" w:styleId="ListLabel267">
    <w:name w:val="ListLabel 267"/>
    <w:qFormat/>
    <w:rPr>
      <w:rFonts w:ascii="Verdana" w:hAnsi="Verdana"/>
      <w:b w:val="0"/>
      <w:sz w:val="24"/>
    </w:rPr>
  </w:style>
  <w:style w:type="character" w:customStyle="1" w:styleId="ListLabel268">
    <w:name w:val="ListLabel 268"/>
    <w:qFormat/>
    <w:rPr>
      <w:rFonts w:cs="Courier New"/>
    </w:rPr>
  </w:style>
  <w:style w:type="character" w:customStyle="1" w:styleId="ListLabel269">
    <w:name w:val="ListLabel 269"/>
    <w:qFormat/>
    <w:rPr>
      <w:rFonts w:cs="Wingdings"/>
    </w:rPr>
  </w:style>
  <w:style w:type="character" w:customStyle="1" w:styleId="ListLabel270">
    <w:name w:val="ListLabel 270"/>
    <w:qFormat/>
    <w:rPr>
      <w:rFonts w:cs="Symbol"/>
      <w:sz w:val="24"/>
    </w:rPr>
  </w:style>
  <w:style w:type="character" w:customStyle="1" w:styleId="ListLabel271">
    <w:name w:val="ListLabel 271"/>
    <w:qFormat/>
    <w:rPr>
      <w:rFonts w:ascii="Verdana" w:hAnsi="Verdana" w:cs="Symbol"/>
      <w:b/>
      <w:sz w:val="24"/>
    </w:rPr>
  </w:style>
  <w:style w:type="character" w:customStyle="1" w:styleId="ListLabel272">
    <w:name w:val="ListLabel 272"/>
    <w:qFormat/>
    <w:rPr>
      <w:rFonts w:ascii="Verdana" w:hAnsi="Verdana"/>
      <w:b w:val="0"/>
      <w:sz w:val="24"/>
    </w:rPr>
  </w:style>
  <w:style w:type="character" w:customStyle="1" w:styleId="ListLabel273">
    <w:name w:val="ListLabel 273"/>
    <w:qFormat/>
    <w:rPr>
      <w:rFonts w:cs="Courier New"/>
    </w:rPr>
  </w:style>
  <w:style w:type="character" w:customStyle="1" w:styleId="ListLabel274">
    <w:name w:val="ListLabel 274"/>
    <w:qFormat/>
    <w:rPr>
      <w:rFonts w:cs="Wingdings"/>
    </w:rPr>
  </w:style>
  <w:style w:type="character" w:customStyle="1" w:styleId="ListLabel275">
    <w:name w:val="ListLabel 275"/>
    <w:qFormat/>
    <w:rPr>
      <w:rFonts w:cs="Symbol"/>
      <w:sz w:val="24"/>
    </w:rPr>
  </w:style>
  <w:style w:type="character" w:customStyle="1" w:styleId="ListLabel276">
    <w:name w:val="ListLabel 276"/>
    <w:qFormat/>
    <w:rPr>
      <w:rFonts w:ascii="Verdana" w:hAnsi="Verdana" w:cs="Symbol"/>
      <w:b/>
      <w:sz w:val="24"/>
    </w:rPr>
  </w:style>
  <w:style w:type="character" w:customStyle="1" w:styleId="ListLabel277">
    <w:name w:val="ListLabel 277"/>
    <w:qFormat/>
    <w:rPr>
      <w:rFonts w:ascii="Verdana" w:hAnsi="Verdana"/>
      <w:b w:val="0"/>
      <w:sz w:val="24"/>
    </w:rPr>
  </w:style>
  <w:style w:type="character" w:customStyle="1" w:styleId="ListLabel278">
    <w:name w:val="ListLabel 278"/>
    <w:qFormat/>
    <w:rPr>
      <w:rFonts w:cs="Courier New"/>
    </w:rPr>
  </w:style>
  <w:style w:type="character" w:customStyle="1" w:styleId="ListLabel279">
    <w:name w:val="ListLabel 279"/>
    <w:qFormat/>
    <w:rPr>
      <w:rFonts w:cs="Wingdings"/>
    </w:rPr>
  </w:style>
  <w:style w:type="character" w:customStyle="1" w:styleId="ListLabel280">
    <w:name w:val="ListLabel 280"/>
    <w:qFormat/>
    <w:rPr>
      <w:rFonts w:cs="Symbol"/>
      <w:sz w:val="24"/>
    </w:rPr>
  </w:style>
  <w:style w:type="character" w:customStyle="1" w:styleId="ListLabel281">
    <w:name w:val="ListLabel 281"/>
    <w:qFormat/>
    <w:rPr>
      <w:rFonts w:ascii="Verdana" w:hAnsi="Verdana" w:cs="Symbol"/>
      <w:b/>
      <w:sz w:val="24"/>
    </w:rPr>
  </w:style>
  <w:style w:type="character" w:customStyle="1" w:styleId="ListLabel282">
    <w:name w:val="ListLabel 282"/>
    <w:qFormat/>
    <w:rPr>
      <w:rFonts w:ascii="Verdana" w:hAnsi="Verdana"/>
      <w:b w:val="0"/>
      <w:sz w:val="24"/>
    </w:rPr>
  </w:style>
  <w:style w:type="character" w:customStyle="1" w:styleId="ListLabel283">
    <w:name w:val="ListLabel 283"/>
    <w:qFormat/>
    <w:rPr>
      <w:rFonts w:cs="Courier New"/>
    </w:rPr>
  </w:style>
  <w:style w:type="character" w:customStyle="1" w:styleId="ListLabel284">
    <w:name w:val="ListLabel 284"/>
    <w:qFormat/>
    <w:rPr>
      <w:rFonts w:cs="Wingdings"/>
    </w:rPr>
  </w:style>
  <w:style w:type="character" w:customStyle="1" w:styleId="ListLabel285">
    <w:name w:val="ListLabel 285"/>
    <w:qFormat/>
    <w:rPr>
      <w:rFonts w:cs="Symbol"/>
      <w:sz w:val="24"/>
    </w:rPr>
  </w:style>
  <w:style w:type="character" w:customStyle="1" w:styleId="ListLabel286">
    <w:name w:val="ListLabel 286"/>
    <w:qFormat/>
    <w:rPr>
      <w:rFonts w:ascii="Verdana" w:hAnsi="Verdana" w:cs="Symbol"/>
      <w:b/>
      <w:sz w:val="24"/>
    </w:rPr>
  </w:style>
  <w:style w:type="character" w:customStyle="1" w:styleId="ListLabel287">
    <w:name w:val="ListLabel 287"/>
    <w:qFormat/>
    <w:rPr>
      <w:rFonts w:ascii="Verdana" w:hAnsi="Verdana"/>
      <w:b w:val="0"/>
      <w:sz w:val="24"/>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sz w:val="24"/>
    </w:rPr>
  </w:style>
  <w:style w:type="character" w:customStyle="1" w:styleId="ListLabel291">
    <w:name w:val="ListLabel 291"/>
    <w:qFormat/>
    <w:rPr>
      <w:rFonts w:ascii="Verdana" w:hAnsi="Verdana" w:cs="Symbol"/>
      <w:b/>
      <w:sz w:val="24"/>
    </w:rPr>
  </w:style>
  <w:style w:type="character" w:customStyle="1" w:styleId="ListLabel292">
    <w:name w:val="ListLabel 292"/>
    <w:qFormat/>
    <w:rPr>
      <w:rFonts w:ascii="Verdana" w:hAnsi="Verdana"/>
      <w:b w:val="0"/>
      <w:sz w:val="24"/>
    </w:rPr>
  </w:style>
  <w:style w:type="character" w:customStyle="1" w:styleId="ListLabel293">
    <w:name w:val="ListLabel 293"/>
    <w:qFormat/>
    <w:rPr>
      <w:rFonts w:cs="Courier New"/>
    </w:rPr>
  </w:style>
  <w:style w:type="character" w:customStyle="1" w:styleId="ListLabel294">
    <w:name w:val="ListLabel 294"/>
    <w:qFormat/>
    <w:rPr>
      <w:rFonts w:cs="Wingdings"/>
    </w:rPr>
  </w:style>
  <w:style w:type="character" w:customStyle="1" w:styleId="ListLabel295">
    <w:name w:val="ListLabel 295"/>
    <w:qFormat/>
    <w:rPr>
      <w:rFonts w:cs="Symbol"/>
      <w:sz w:val="24"/>
    </w:rPr>
  </w:style>
  <w:style w:type="character" w:customStyle="1" w:styleId="ListLabel296">
    <w:name w:val="ListLabel 296"/>
    <w:qFormat/>
    <w:rPr>
      <w:rFonts w:ascii="Verdana" w:hAnsi="Verdana" w:cs="Symbol"/>
      <w:b/>
      <w:sz w:val="24"/>
    </w:rPr>
  </w:style>
  <w:style w:type="character" w:customStyle="1" w:styleId="ListLabel297">
    <w:name w:val="ListLabel 297"/>
    <w:qFormat/>
    <w:rPr>
      <w:rFonts w:ascii="Verdana" w:hAnsi="Verdana"/>
      <w:b w:val="0"/>
      <w:sz w:val="24"/>
    </w:rPr>
  </w:style>
  <w:style w:type="character" w:customStyle="1" w:styleId="ListLabel298">
    <w:name w:val="ListLabel 298"/>
    <w:qFormat/>
    <w:rPr>
      <w:rFonts w:cs="Courier New"/>
    </w:rPr>
  </w:style>
  <w:style w:type="character" w:customStyle="1" w:styleId="ListLabel299">
    <w:name w:val="ListLabel 299"/>
    <w:qFormat/>
    <w:rPr>
      <w:rFonts w:cs="Wingdings"/>
    </w:rPr>
  </w:style>
  <w:style w:type="character" w:customStyle="1" w:styleId="ListLabel300">
    <w:name w:val="ListLabel 300"/>
    <w:qFormat/>
    <w:rPr>
      <w:rFonts w:cs="Symbol"/>
      <w:sz w:val="24"/>
    </w:rPr>
  </w:style>
  <w:style w:type="character" w:customStyle="1" w:styleId="ListLabel301">
    <w:name w:val="ListLabel 301"/>
    <w:qFormat/>
    <w:rPr>
      <w:rFonts w:ascii="Verdana" w:hAnsi="Verdana" w:cs="Symbol"/>
      <w:b/>
      <w:sz w:val="24"/>
    </w:rPr>
  </w:style>
  <w:style w:type="character" w:customStyle="1" w:styleId="ListLabel302">
    <w:name w:val="ListLabel 302"/>
    <w:qFormat/>
    <w:rPr>
      <w:rFonts w:ascii="Verdana" w:hAnsi="Verdana"/>
      <w:b w:val="0"/>
      <w:sz w:val="24"/>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cs="Symbol"/>
      <w:sz w:val="24"/>
    </w:rPr>
  </w:style>
  <w:style w:type="character" w:customStyle="1" w:styleId="ListLabel306">
    <w:name w:val="ListLabel 306"/>
    <w:qFormat/>
    <w:rPr>
      <w:rFonts w:ascii="Verdana" w:hAnsi="Verdana" w:cs="Symbol"/>
      <w:b/>
      <w:sz w:val="24"/>
    </w:rPr>
  </w:style>
  <w:style w:type="character" w:customStyle="1" w:styleId="ListLabel307">
    <w:name w:val="ListLabel 307"/>
    <w:qFormat/>
    <w:rPr>
      <w:rFonts w:ascii="Verdana" w:hAnsi="Verdana"/>
      <w:b w:val="0"/>
      <w:sz w:val="24"/>
    </w:rPr>
  </w:style>
  <w:style w:type="character" w:customStyle="1" w:styleId="ListLabel308">
    <w:name w:val="ListLabel 308"/>
    <w:qFormat/>
    <w:rPr>
      <w:rFonts w:cs="Courier New"/>
    </w:rPr>
  </w:style>
  <w:style w:type="character" w:customStyle="1" w:styleId="ListLabel309">
    <w:name w:val="ListLabel 309"/>
    <w:qFormat/>
    <w:rPr>
      <w:rFonts w:cs="Wingdings"/>
    </w:rPr>
  </w:style>
  <w:style w:type="character" w:customStyle="1" w:styleId="ListLabel310">
    <w:name w:val="ListLabel 310"/>
    <w:qFormat/>
    <w:rPr>
      <w:rFonts w:cs="Symbol"/>
      <w:sz w:val="24"/>
    </w:rPr>
  </w:style>
  <w:style w:type="character" w:customStyle="1" w:styleId="ListLabel311">
    <w:name w:val="ListLabel 311"/>
    <w:qFormat/>
    <w:rPr>
      <w:rFonts w:ascii="Verdana" w:hAnsi="Verdana" w:cs="Symbol"/>
      <w:b/>
      <w:sz w:val="24"/>
    </w:rPr>
  </w:style>
  <w:style w:type="character" w:customStyle="1" w:styleId="ListLabel312">
    <w:name w:val="ListLabel 312"/>
    <w:qFormat/>
    <w:rPr>
      <w:rFonts w:ascii="Verdana" w:hAnsi="Verdana"/>
      <w:b w:val="0"/>
      <w:sz w:val="24"/>
    </w:rPr>
  </w:style>
  <w:style w:type="character" w:customStyle="1" w:styleId="ListLabel313">
    <w:name w:val="ListLabel 313"/>
    <w:qFormat/>
    <w:rPr>
      <w:rFonts w:cs="Courier New"/>
    </w:rPr>
  </w:style>
  <w:style w:type="character" w:customStyle="1" w:styleId="ListLabel314">
    <w:name w:val="ListLabel 314"/>
    <w:qFormat/>
    <w:rPr>
      <w:rFonts w:cs="Wingdings"/>
    </w:rPr>
  </w:style>
  <w:style w:type="character" w:customStyle="1" w:styleId="ListLabel315">
    <w:name w:val="ListLabel 315"/>
    <w:qFormat/>
    <w:rPr>
      <w:rFonts w:cs="Symbol"/>
      <w:sz w:val="24"/>
    </w:rPr>
  </w:style>
  <w:style w:type="character" w:customStyle="1" w:styleId="ListLabel316">
    <w:name w:val="ListLabel 316"/>
    <w:qFormat/>
    <w:rPr>
      <w:rFonts w:ascii="Verdana" w:hAnsi="Verdana" w:cs="Symbol"/>
      <w:b/>
      <w:sz w:val="24"/>
    </w:rPr>
  </w:style>
  <w:style w:type="character" w:customStyle="1" w:styleId="ListLabel317">
    <w:name w:val="ListLabel 317"/>
    <w:qFormat/>
    <w:rPr>
      <w:rFonts w:ascii="Verdana" w:hAnsi="Verdana"/>
      <w:b w:val="0"/>
      <w:sz w:val="24"/>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cs="Symbol"/>
      <w:sz w:val="24"/>
    </w:rPr>
  </w:style>
  <w:style w:type="character" w:customStyle="1" w:styleId="ListLabel321">
    <w:name w:val="ListLabel 321"/>
    <w:qFormat/>
    <w:rPr>
      <w:rFonts w:ascii="Verdana" w:hAnsi="Verdana" w:cs="Symbol"/>
      <w:b/>
      <w:sz w:val="24"/>
    </w:rPr>
  </w:style>
  <w:style w:type="character" w:customStyle="1" w:styleId="ListLabel322">
    <w:name w:val="ListLabel 322"/>
    <w:qFormat/>
    <w:rPr>
      <w:rFonts w:ascii="Verdana" w:hAnsi="Verdana"/>
      <w:b w:val="0"/>
      <w:sz w:val="24"/>
    </w:rPr>
  </w:style>
  <w:style w:type="character" w:customStyle="1" w:styleId="ListLabel323">
    <w:name w:val="ListLabel 323"/>
    <w:qFormat/>
    <w:rPr>
      <w:rFonts w:cs="Courier New"/>
    </w:rPr>
  </w:style>
  <w:style w:type="character" w:customStyle="1" w:styleId="ListLabel324">
    <w:name w:val="ListLabel 324"/>
    <w:qFormat/>
    <w:rPr>
      <w:rFonts w:cs="Wingdings"/>
    </w:rPr>
  </w:style>
  <w:style w:type="character" w:customStyle="1" w:styleId="ListLabel325">
    <w:name w:val="ListLabel 325"/>
    <w:qFormat/>
    <w:rPr>
      <w:rFonts w:cs="Symbol"/>
      <w:sz w:val="24"/>
    </w:rPr>
  </w:style>
  <w:style w:type="character" w:customStyle="1" w:styleId="ListLabel326">
    <w:name w:val="ListLabel 326"/>
    <w:qFormat/>
    <w:rPr>
      <w:rFonts w:ascii="Verdana" w:hAnsi="Verdana" w:cs="Symbol"/>
      <w:b/>
      <w:sz w:val="24"/>
    </w:rPr>
  </w:style>
  <w:style w:type="character" w:customStyle="1" w:styleId="ListLabel327">
    <w:name w:val="ListLabel 327"/>
    <w:qFormat/>
    <w:rPr>
      <w:rFonts w:ascii="Verdana" w:hAnsi="Verdana"/>
      <w:b w:val="0"/>
      <w:sz w:val="24"/>
    </w:rPr>
  </w:style>
  <w:style w:type="character" w:customStyle="1" w:styleId="ListLabel328">
    <w:name w:val="ListLabel 328"/>
    <w:qFormat/>
    <w:rPr>
      <w:rFonts w:cs="Courier New"/>
    </w:rPr>
  </w:style>
  <w:style w:type="character" w:customStyle="1" w:styleId="ListLabel329">
    <w:name w:val="ListLabel 329"/>
    <w:qFormat/>
    <w:rPr>
      <w:rFonts w:cs="Wingdings"/>
    </w:rPr>
  </w:style>
  <w:style w:type="character" w:customStyle="1" w:styleId="ListLabel330">
    <w:name w:val="ListLabel 330"/>
    <w:qFormat/>
    <w:rPr>
      <w:rFonts w:cs="Symbol"/>
      <w:sz w:val="24"/>
    </w:rPr>
  </w:style>
  <w:style w:type="character" w:customStyle="1" w:styleId="ListLabel331">
    <w:name w:val="ListLabel 331"/>
    <w:qFormat/>
    <w:rPr>
      <w:rFonts w:ascii="Verdana" w:hAnsi="Verdana" w:cs="Symbol"/>
      <w:b/>
      <w:sz w:val="24"/>
    </w:rPr>
  </w:style>
  <w:style w:type="character" w:customStyle="1" w:styleId="ListLabel332">
    <w:name w:val="ListLabel 332"/>
    <w:qFormat/>
    <w:rPr>
      <w:rFonts w:ascii="Verdana" w:hAnsi="Verdana"/>
      <w:b w:val="0"/>
      <w:sz w:val="24"/>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cs="Symbol"/>
      <w:sz w:val="24"/>
    </w:rPr>
  </w:style>
  <w:style w:type="character" w:customStyle="1" w:styleId="ListLabel336">
    <w:name w:val="ListLabel 336"/>
    <w:qFormat/>
    <w:rPr>
      <w:rFonts w:ascii="Verdana" w:hAnsi="Verdana" w:cs="Symbol"/>
      <w:b/>
      <w:sz w:val="24"/>
    </w:rPr>
  </w:style>
  <w:style w:type="character" w:customStyle="1" w:styleId="ListLabel337">
    <w:name w:val="ListLabel 337"/>
    <w:qFormat/>
    <w:rPr>
      <w:rFonts w:ascii="Verdana" w:hAnsi="Verdana"/>
      <w:b w:val="0"/>
      <w:sz w:val="24"/>
    </w:rPr>
  </w:style>
  <w:style w:type="character" w:customStyle="1" w:styleId="ListLabel338">
    <w:name w:val="ListLabel 338"/>
    <w:qFormat/>
    <w:rPr>
      <w:rFonts w:cs="Courier New"/>
    </w:rPr>
  </w:style>
  <w:style w:type="character" w:customStyle="1" w:styleId="ListLabel339">
    <w:name w:val="ListLabel 339"/>
    <w:qFormat/>
    <w:rPr>
      <w:rFonts w:cs="Wingdings"/>
    </w:rPr>
  </w:style>
  <w:style w:type="character" w:customStyle="1" w:styleId="ListLabel340">
    <w:name w:val="ListLabel 340"/>
    <w:qFormat/>
    <w:rPr>
      <w:rFonts w:cs="Symbol"/>
      <w:sz w:val="24"/>
    </w:rPr>
  </w:style>
  <w:style w:type="character" w:customStyle="1" w:styleId="ListLabel341">
    <w:name w:val="ListLabel 341"/>
    <w:qFormat/>
    <w:rPr>
      <w:rFonts w:ascii="Verdana" w:hAnsi="Verdana" w:cs="Symbol"/>
      <w:b/>
      <w:sz w:val="24"/>
    </w:rPr>
  </w:style>
  <w:style w:type="character" w:customStyle="1" w:styleId="ListLabel342">
    <w:name w:val="ListLabel 342"/>
    <w:qFormat/>
    <w:rPr>
      <w:rFonts w:ascii="Verdana" w:hAnsi="Verdana"/>
      <w:b w:val="0"/>
      <w:sz w:val="24"/>
    </w:rPr>
  </w:style>
  <w:style w:type="character" w:customStyle="1" w:styleId="ListLabel343">
    <w:name w:val="ListLabel 343"/>
    <w:qFormat/>
    <w:rPr>
      <w:rFonts w:cs="Courier New"/>
    </w:rPr>
  </w:style>
  <w:style w:type="character" w:customStyle="1" w:styleId="ListLabel344">
    <w:name w:val="ListLabel 344"/>
    <w:qFormat/>
    <w:rPr>
      <w:rFonts w:cs="Wingdings"/>
    </w:rPr>
  </w:style>
  <w:style w:type="character" w:customStyle="1" w:styleId="ListLabel345">
    <w:name w:val="ListLabel 345"/>
    <w:qFormat/>
    <w:rPr>
      <w:rFonts w:cs="Symbol"/>
      <w:sz w:val="24"/>
    </w:rPr>
  </w:style>
  <w:style w:type="character" w:customStyle="1" w:styleId="ListLabel346">
    <w:name w:val="ListLabel 346"/>
    <w:qFormat/>
    <w:rPr>
      <w:rFonts w:ascii="Verdana" w:hAnsi="Verdana" w:cs="Symbol"/>
      <w:b/>
      <w:sz w:val="24"/>
    </w:rPr>
  </w:style>
  <w:style w:type="character" w:customStyle="1" w:styleId="ListLabel347">
    <w:name w:val="ListLabel 347"/>
    <w:qFormat/>
    <w:rPr>
      <w:rFonts w:ascii="Verdana" w:hAnsi="Verdana"/>
      <w:b w:val="0"/>
      <w:sz w:val="24"/>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cs="Symbol"/>
      <w:sz w:val="24"/>
    </w:rPr>
  </w:style>
  <w:style w:type="character" w:customStyle="1" w:styleId="ListLabel351">
    <w:name w:val="ListLabel 351"/>
    <w:qFormat/>
    <w:rPr>
      <w:rFonts w:ascii="Verdana" w:hAnsi="Verdana" w:cs="Symbol"/>
      <w:b/>
      <w:sz w:val="24"/>
    </w:rPr>
  </w:style>
  <w:style w:type="character" w:customStyle="1" w:styleId="ListLabel352">
    <w:name w:val="ListLabel 352"/>
    <w:qFormat/>
    <w:rPr>
      <w:rFonts w:ascii="Verdana" w:hAnsi="Verdana"/>
      <w:b w:val="0"/>
      <w:sz w:val="24"/>
    </w:rPr>
  </w:style>
  <w:style w:type="character" w:customStyle="1" w:styleId="ListLabel353">
    <w:name w:val="ListLabel 353"/>
    <w:qFormat/>
    <w:rPr>
      <w:rFonts w:cs="Courier New"/>
    </w:rPr>
  </w:style>
  <w:style w:type="character" w:customStyle="1" w:styleId="ListLabel354">
    <w:name w:val="ListLabel 354"/>
    <w:qFormat/>
    <w:rPr>
      <w:rFonts w:cs="Wingdings"/>
    </w:rPr>
  </w:style>
  <w:style w:type="character" w:customStyle="1" w:styleId="ListLabel355">
    <w:name w:val="ListLabel 355"/>
    <w:qFormat/>
    <w:rPr>
      <w:rFonts w:cs="Symbol"/>
      <w:sz w:val="24"/>
    </w:rPr>
  </w:style>
  <w:style w:type="character" w:customStyle="1" w:styleId="ListLabel356">
    <w:name w:val="ListLabel 356"/>
    <w:qFormat/>
    <w:rPr>
      <w:rFonts w:ascii="Verdana" w:hAnsi="Verdana" w:cs="Symbol"/>
      <w:b/>
      <w:sz w:val="24"/>
    </w:rPr>
  </w:style>
  <w:style w:type="character" w:customStyle="1" w:styleId="ListLabel357">
    <w:name w:val="ListLabel 357"/>
    <w:qFormat/>
    <w:rPr>
      <w:rFonts w:ascii="Verdana" w:hAnsi="Verdana"/>
      <w:b w:val="0"/>
      <w:sz w:val="24"/>
    </w:rPr>
  </w:style>
  <w:style w:type="character" w:customStyle="1" w:styleId="ListLabel358">
    <w:name w:val="ListLabel 358"/>
    <w:qFormat/>
    <w:rPr>
      <w:rFonts w:cs="Courier New"/>
    </w:rPr>
  </w:style>
  <w:style w:type="character" w:customStyle="1" w:styleId="ListLabel359">
    <w:name w:val="ListLabel 359"/>
    <w:qFormat/>
    <w:rPr>
      <w:rFonts w:cs="Wingdings"/>
    </w:rPr>
  </w:style>
  <w:style w:type="character" w:customStyle="1" w:styleId="ListLabel360">
    <w:name w:val="ListLabel 360"/>
    <w:qFormat/>
    <w:rPr>
      <w:rFonts w:cs="Symbol"/>
      <w:sz w:val="24"/>
    </w:rPr>
  </w:style>
  <w:style w:type="character" w:customStyle="1" w:styleId="ListLabel361">
    <w:name w:val="ListLabel 361"/>
    <w:qFormat/>
    <w:rPr>
      <w:rFonts w:ascii="Verdana" w:hAnsi="Verdana" w:cs="Symbol"/>
      <w:b/>
      <w:sz w:val="24"/>
    </w:rPr>
  </w:style>
  <w:style w:type="character" w:customStyle="1" w:styleId="ListLabel362">
    <w:name w:val="ListLabel 362"/>
    <w:qFormat/>
    <w:rPr>
      <w:rFonts w:ascii="Verdana" w:hAnsi="Verdana"/>
      <w:b w:val="0"/>
      <w:sz w:val="24"/>
    </w:rPr>
  </w:style>
  <w:style w:type="character" w:customStyle="1" w:styleId="ListLabel363">
    <w:name w:val="ListLabel 363"/>
    <w:qFormat/>
    <w:rPr>
      <w:rFonts w:cs="Courier New"/>
    </w:rPr>
  </w:style>
  <w:style w:type="character" w:customStyle="1" w:styleId="ListLabel364">
    <w:name w:val="ListLabel 364"/>
    <w:qFormat/>
    <w:rPr>
      <w:rFonts w:cs="Wingdings"/>
    </w:rPr>
  </w:style>
  <w:style w:type="character" w:customStyle="1" w:styleId="ListLabel365">
    <w:name w:val="ListLabel 365"/>
    <w:qFormat/>
    <w:rPr>
      <w:rFonts w:cs="Symbol"/>
      <w:sz w:val="24"/>
    </w:rPr>
  </w:style>
  <w:style w:type="character" w:customStyle="1" w:styleId="ListLabel366">
    <w:name w:val="ListLabel 366"/>
    <w:qFormat/>
    <w:rPr>
      <w:rFonts w:ascii="Verdana" w:hAnsi="Verdana" w:cs="Symbol"/>
      <w:b/>
      <w:sz w:val="24"/>
    </w:rPr>
  </w:style>
  <w:style w:type="character" w:customStyle="1" w:styleId="ListLabel367">
    <w:name w:val="ListLabel 367"/>
    <w:qFormat/>
    <w:rPr>
      <w:rFonts w:ascii="Verdana" w:hAnsi="Verdana"/>
      <w:b w:val="0"/>
      <w:sz w:val="24"/>
    </w:rPr>
  </w:style>
  <w:style w:type="character" w:customStyle="1" w:styleId="ListLabel368">
    <w:name w:val="ListLabel 368"/>
    <w:qFormat/>
    <w:rPr>
      <w:rFonts w:cs="Courier New"/>
    </w:rPr>
  </w:style>
  <w:style w:type="character" w:customStyle="1" w:styleId="ListLabel369">
    <w:name w:val="ListLabel 369"/>
    <w:qFormat/>
    <w:rPr>
      <w:rFonts w:cs="Wingdings"/>
    </w:rPr>
  </w:style>
  <w:style w:type="character" w:customStyle="1" w:styleId="ListLabel370">
    <w:name w:val="ListLabel 370"/>
    <w:qFormat/>
    <w:rPr>
      <w:rFonts w:cs="Symbol"/>
      <w:sz w:val="24"/>
    </w:rPr>
  </w:style>
  <w:style w:type="character" w:customStyle="1" w:styleId="ListLabel371">
    <w:name w:val="ListLabel 371"/>
    <w:qFormat/>
    <w:rPr>
      <w:rFonts w:ascii="Verdana" w:hAnsi="Verdana" w:cs="Symbol"/>
      <w:b/>
      <w:sz w:val="24"/>
    </w:rPr>
  </w:style>
  <w:style w:type="character" w:customStyle="1" w:styleId="ListLabel372">
    <w:name w:val="ListLabel 372"/>
    <w:qFormat/>
    <w:rPr>
      <w:rFonts w:ascii="Verdana" w:hAnsi="Verdana"/>
      <w:b w:val="0"/>
      <w:sz w:val="24"/>
    </w:rPr>
  </w:style>
  <w:style w:type="character" w:customStyle="1" w:styleId="ListLabel373">
    <w:name w:val="ListLabel 373"/>
    <w:qFormat/>
    <w:rPr>
      <w:rFonts w:cs="Courier New"/>
    </w:rPr>
  </w:style>
  <w:style w:type="character" w:customStyle="1" w:styleId="ListLabel374">
    <w:name w:val="ListLabel 374"/>
    <w:qFormat/>
    <w:rPr>
      <w:rFonts w:cs="Wingdings"/>
    </w:rPr>
  </w:style>
  <w:style w:type="character" w:customStyle="1" w:styleId="ListLabel375">
    <w:name w:val="ListLabel 375"/>
    <w:qFormat/>
    <w:rPr>
      <w:rFonts w:cs="Symbol"/>
      <w:sz w:val="24"/>
    </w:rPr>
  </w:style>
  <w:style w:type="character" w:customStyle="1" w:styleId="ListLabel376">
    <w:name w:val="ListLabel 376"/>
    <w:qFormat/>
    <w:rPr>
      <w:rFonts w:ascii="Verdana" w:hAnsi="Verdana" w:cs="Symbol"/>
      <w:b/>
      <w:sz w:val="24"/>
    </w:rPr>
  </w:style>
  <w:style w:type="character" w:customStyle="1" w:styleId="ListLabel377">
    <w:name w:val="ListLabel 377"/>
    <w:qFormat/>
    <w:rPr>
      <w:rFonts w:ascii="Verdana" w:hAnsi="Verdana"/>
      <w:b w:val="0"/>
      <w:sz w:val="24"/>
    </w:rPr>
  </w:style>
  <w:style w:type="character" w:customStyle="1" w:styleId="ListLabel378">
    <w:name w:val="ListLabel 378"/>
    <w:qFormat/>
    <w:rPr>
      <w:rFonts w:cs="Courier New"/>
    </w:rPr>
  </w:style>
  <w:style w:type="character" w:customStyle="1" w:styleId="ListLabel379">
    <w:name w:val="ListLabel 379"/>
    <w:qFormat/>
    <w:rPr>
      <w:rFonts w:cs="Wingdings"/>
    </w:rPr>
  </w:style>
  <w:style w:type="character" w:customStyle="1" w:styleId="ListLabel380">
    <w:name w:val="ListLabel 380"/>
    <w:qFormat/>
    <w:rPr>
      <w:rFonts w:cs="Symbol"/>
      <w:sz w:val="24"/>
    </w:rPr>
  </w:style>
  <w:style w:type="character" w:customStyle="1" w:styleId="ListLabel381">
    <w:name w:val="ListLabel 381"/>
    <w:qFormat/>
    <w:rPr>
      <w:rFonts w:ascii="Verdana" w:hAnsi="Verdana" w:cs="Symbol"/>
      <w:b/>
      <w:sz w:val="24"/>
    </w:rPr>
  </w:style>
  <w:style w:type="character" w:customStyle="1" w:styleId="ListLabel382">
    <w:name w:val="ListLabel 382"/>
    <w:qFormat/>
    <w:rPr>
      <w:rFonts w:ascii="Verdana" w:hAnsi="Verdana"/>
      <w:b w:val="0"/>
      <w:sz w:val="24"/>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sz w:val="24"/>
    </w:rPr>
  </w:style>
  <w:style w:type="character" w:customStyle="1" w:styleId="ListLabel386">
    <w:name w:val="ListLabel 386"/>
    <w:qFormat/>
    <w:rPr>
      <w:rFonts w:ascii="Verdana" w:hAnsi="Verdana" w:cs="Symbol"/>
      <w:b/>
      <w:sz w:val="24"/>
    </w:rPr>
  </w:style>
  <w:style w:type="character" w:customStyle="1" w:styleId="ListLabel387">
    <w:name w:val="ListLabel 387"/>
    <w:qFormat/>
    <w:rPr>
      <w:rFonts w:ascii="Verdana" w:hAnsi="Verdana"/>
      <w:b w:val="0"/>
      <w:sz w:val="24"/>
    </w:rPr>
  </w:style>
  <w:style w:type="character" w:customStyle="1" w:styleId="ListLabel388">
    <w:name w:val="ListLabel 388"/>
    <w:qFormat/>
    <w:rPr>
      <w:rFonts w:cs="Courier New"/>
    </w:rPr>
  </w:style>
  <w:style w:type="character" w:customStyle="1" w:styleId="ListLabel389">
    <w:name w:val="ListLabel 389"/>
    <w:qFormat/>
    <w:rPr>
      <w:rFonts w:cs="Wingdings"/>
    </w:rPr>
  </w:style>
  <w:style w:type="character" w:customStyle="1" w:styleId="ListLabel390">
    <w:name w:val="ListLabel 390"/>
    <w:qFormat/>
    <w:rPr>
      <w:rFonts w:cs="Symbol"/>
      <w:sz w:val="24"/>
    </w:rPr>
  </w:style>
  <w:style w:type="character" w:customStyle="1" w:styleId="ListLabel391">
    <w:name w:val="ListLabel 391"/>
    <w:qFormat/>
    <w:rPr>
      <w:rFonts w:ascii="Verdana" w:hAnsi="Verdana" w:cs="Symbol"/>
      <w:b/>
      <w:sz w:val="24"/>
    </w:rPr>
  </w:style>
  <w:style w:type="character" w:customStyle="1" w:styleId="ListLabel392">
    <w:name w:val="ListLabel 392"/>
    <w:qFormat/>
    <w:rPr>
      <w:rFonts w:ascii="Verdana" w:hAnsi="Verdana"/>
      <w:b w:val="0"/>
      <w:sz w:val="24"/>
    </w:rPr>
  </w:style>
  <w:style w:type="character" w:customStyle="1" w:styleId="ListLabel393">
    <w:name w:val="ListLabel 393"/>
    <w:qFormat/>
    <w:rPr>
      <w:rFonts w:cs="Courier New"/>
    </w:rPr>
  </w:style>
  <w:style w:type="character" w:customStyle="1" w:styleId="ListLabel394">
    <w:name w:val="ListLabel 394"/>
    <w:qFormat/>
    <w:rPr>
      <w:rFonts w:cs="Wingdings"/>
    </w:rPr>
  </w:style>
  <w:style w:type="character" w:customStyle="1" w:styleId="ListLabel395">
    <w:name w:val="ListLabel 395"/>
    <w:qFormat/>
    <w:rPr>
      <w:rFonts w:cs="Symbol"/>
      <w:sz w:val="24"/>
    </w:rPr>
  </w:style>
  <w:style w:type="character" w:customStyle="1" w:styleId="ListLabel396">
    <w:name w:val="ListLabel 396"/>
    <w:qFormat/>
    <w:rPr>
      <w:rFonts w:ascii="Verdana" w:hAnsi="Verdana" w:cs="Symbol"/>
      <w:b/>
      <w:sz w:val="24"/>
    </w:rPr>
  </w:style>
  <w:style w:type="character" w:customStyle="1" w:styleId="ListLabel397">
    <w:name w:val="ListLabel 397"/>
    <w:qFormat/>
    <w:rPr>
      <w:rFonts w:ascii="Verdana" w:hAnsi="Verdana"/>
      <w:b w:val="0"/>
      <w:sz w:val="24"/>
    </w:rPr>
  </w:style>
  <w:style w:type="character" w:customStyle="1" w:styleId="ListLabel398">
    <w:name w:val="ListLabel 398"/>
    <w:qFormat/>
    <w:rPr>
      <w:rFonts w:cs="Courier New"/>
    </w:rPr>
  </w:style>
  <w:style w:type="character" w:customStyle="1" w:styleId="ListLabel399">
    <w:name w:val="ListLabel 399"/>
    <w:qFormat/>
    <w:rPr>
      <w:rFonts w:cs="Wingdings"/>
    </w:rPr>
  </w:style>
  <w:style w:type="character" w:customStyle="1" w:styleId="ListLabel400">
    <w:name w:val="ListLabel 400"/>
    <w:qFormat/>
    <w:rPr>
      <w:rFonts w:cs="Symbol"/>
      <w:sz w:val="24"/>
    </w:rPr>
  </w:style>
  <w:style w:type="character" w:customStyle="1" w:styleId="ListLabel401">
    <w:name w:val="ListLabel 401"/>
    <w:qFormat/>
    <w:rPr>
      <w:rFonts w:ascii="Verdana" w:hAnsi="Verdana" w:cs="Symbol"/>
      <w:b/>
      <w:sz w:val="24"/>
    </w:rPr>
  </w:style>
  <w:style w:type="character" w:customStyle="1" w:styleId="ListLabel402">
    <w:name w:val="ListLabel 402"/>
    <w:qFormat/>
    <w:rPr>
      <w:rFonts w:ascii="Verdana" w:hAnsi="Verdana"/>
      <w:b w:val="0"/>
      <w:sz w:val="24"/>
    </w:rPr>
  </w:style>
  <w:style w:type="character" w:customStyle="1" w:styleId="ListLabel403">
    <w:name w:val="ListLabel 403"/>
    <w:qFormat/>
    <w:rPr>
      <w:rFonts w:cs="Courier New"/>
    </w:rPr>
  </w:style>
  <w:style w:type="character" w:customStyle="1" w:styleId="ListLabel404">
    <w:name w:val="ListLabel 404"/>
    <w:qFormat/>
    <w:rPr>
      <w:rFonts w:cs="Wingdings"/>
    </w:rPr>
  </w:style>
  <w:style w:type="character" w:customStyle="1" w:styleId="ListLabel405">
    <w:name w:val="ListLabel 405"/>
    <w:qFormat/>
    <w:rPr>
      <w:rFonts w:cs="Symbol"/>
      <w:sz w:val="24"/>
    </w:rPr>
  </w:style>
  <w:style w:type="character" w:customStyle="1" w:styleId="ListLabel406">
    <w:name w:val="ListLabel 406"/>
    <w:qFormat/>
    <w:rPr>
      <w:rFonts w:ascii="Verdana" w:hAnsi="Verdana" w:cs="Symbol"/>
      <w:b/>
      <w:sz w:val="24"/>
    </w:rPr>
  </w:style>
  <w:style w:type="character" w:customStyle="1" w:styleId="ListLabel407">
    <w:name w:val="ListLabel 407"/>
    <w:qFormat/>
    <w:rPr>
      <w:rFonts w:ascii="Verdana" w:hAnsi="Verdana"/>
      <w:b w:val="0"/>
      <w:sz w:val="24"/>
    </w:rPr>
  </w:style>
  <w:style w:type="character" w:customStyle="1" w:styleId="ListLabel408">
    <w:name w:val="ListLabel 408"/>
    <w:qFormat/>
    <w:rPr>
      <w:rFonts w:cs="Courier New"/>
    </w:rPr>
  </w:style>
  <w:style w:type="character" w:customStyle="1" w:styleId="ListLabel409">
    <w:name w:val="ListLabel 409"/>
    <w:qFormat/>
    <w:rPr>
      <w:rFonts w:cs="Wingdings"/>
    </w:rPr>
  </w:style>
  <w:style w:type="character" w:customStyle="1" w:styleId="ListLabel410">
    <w:name w:val="ListLabel 410"/>
    <w:qFormat/>
    <w:rPr>
      <w:rFonts w:cs="Symbol"/>
      <w:sz w:val="24"/>
    </w:rPr>
  </w:style>
  <w:style w:type="character" w:customStyle="1" w:styleId="ListLabel411">
    <w:name w:val="ListLabel 411"/>
    <w:qFormat/>
    <w:rPr>
      <w:rFonts w:ascii="Verdana" w:hAnsi="Verdana" w:cs="Symbol"/>
      <w:b/>
      <w:sz w:val="24"/>
    </w:rPr>
  </w:style>
  <w:style w:type="character" w:customStyle="1" w:styleId="ListLabel412">
    <w:name w:val="ListLabel 412"/>
    <w:qFormat/>
    <w:rPr>
      <w:rFonts w:ascii="Verdana" w:hAnsi="Verdana"/>
      <w:b w:val="0"/>
      <w:sz w:val="24"/>
    </w:rPr>
  </w:style>
  <w:style w:type="character" w:customStyle="1" w:styleId="ListLabel413">
    <w:name w:val="ListLabel 413"/>
    <w:qFormat/>
    <w:rPr>
      <w:rFonts w:cs="Courier New"/>
    </w:rPr>
  </w:style>
  <w:style w:type="character" w:customStyle="1" w:styleId="ListLabel414">
    <w:name w:val="ListLabel 414"/>
    <w:qFormat/>
    <w:rPr>
      <w:rFonts w:cs="Wingdings"/>
    </w:rPr>
  </w:style>
  <w:style w:type="character" w:customStyle="1" w:styleId="ListLabel415">
    <w:name w:val="ListLabel 415"/>
    <w:qFormat/>
    <w:rPr>
      <w:rFonts w:cs="Symbol"/>
      <w:sz w:val="24"/>
    </w:rPr>
  </w:style>
  <w:style w:type="character" w:customStyle="1" w:styleId="ListLabel416">
    <w:name w:val="ListLabel 416"/>
    <w:qFormat/>
    <w:rPr>
      <w:rFonts w:ascii="Verdana" w:hAnsi="Verdana" w:cs="Symbol"/>
      <w:b w:val="0"/>
      <w:sz w:val="24"/>
    </w:rPr>
  </w:style>
  <w:style w:type="character" w:customStyle="1" w:styleId="ListLabel417">
    <w:name w:val="ListLabel 417"/>
    <w:qFormat/>
    <w:rPr>
      <w:rFonts w:ascii="Verdana" w:hAnsi="Verdana"/>
      <w:b w:val="0"/>
      <w:sz w:val="24"/>
    </w:rPr>
  </w:style>
  <w:style w:type="character" w:customStyle="1" w:styleId="ListLabel418">
    <w:name w:val="ListLabel 418"/>
    <w:qFormat/>
    <w:rPr>
      <w:rFonts w:cs="Courier New"/>
    </w:rPr>
  </w:style>
  <w:style w:type="character" w:customStyle="1" w:styleId="ListLabel419">
    <w:name w:val="ListLabel 419"/>
    <w:qFormat/>
    <w:rPr>
      <w:rFonts w:cs="Wingdings"/>
    </w:rPr>
  </w:style>
  <w:style w:type="character" w:customStyle="1" w:styleId="ListLabel420">
    <w:name w:val="ListLabel 420"/>
    <w:qFormat/>
    <w:rPr>
      <w:rFonts w:cs="Symbol"/>
      <w:sz w:val="24"/>
    </w:rPr>
  </w:style>
  <w:style w:type="character" w:customStyle="1" w:styleId="ListLabel421">
    <w:name w:val="ListLabel 421"/>
    <w:qFormat/>
    <w:rPr>
      <w:rFonts w:ascii="Verdana" w:hAnsi="Verdana" w:cs="Symbol"/>
      <w:b w:val="0"/>
      <w:sz w:val="24"/>
    </w:rPr>
  </w:style>
  <w:style w:type="character" w:customStyle="1" w:styleId="ListLabel422">
    <w:name w:val="ListLabel 422"/>
    <w:qFormat/>
    <w:rPr>
      <w:rFonts w:ascii="Verdana" w:hAnsi="Verdana"/>
      <w:b w:val="0"/>
      <w:sz w:val="24"/>
    </w:rPr>
  </w:style>
  <w:style w:type="character" w:customStyle="1" w:styleId="ListLabel423">
    <w:name w:val="ListLabel 423"/>
    <w:qFormat/>
    <w:rPr>
      <w:rFonts w:cs="Courier New"/>
    </w:rPr>
  </w:style>
  <w:style w:type="character" w:customStyle="1" w:styleId="ListLabel424">
    <w:name w:val="ListLabel 424"/>
    <w:qFormat/>
    <w:rPr>
      <w:rFonts w:cs="Wingdings"/>
    </w:rPr>
  </w:style>
  <w:style w:type="character" w:customStyle="1" w:styleId="ListLabel425">
    <w:name w:val="ListLabel 425"/>
    <w:qFormat/>
    <w:rPr>
      <w:rFonts w:cs="Symbol"/>
      <w:sz w:val="24"/>
    </w:rPr>
  </w:style>
  <w:style w:type="character" w:customStyle="1" w:styleId="ListLabel426">
    <w:name w:val="ListLabel 426"/>
    <w:qFormat/>
    <w:rPr>
      <w:rFonts w:ascii="Verdana" w:hAnsi="Verdana" w:cs="Symbol"/>
      <w:b w:val="0"/>
      <w:sz w:val="24"/>
    </w:rPr>
  </w:style>
  <w:style w:type="character" w:customStyle="1" w:styleId="ListLabel427">
    <w:name w:val="ListLabel 427"/>
    <w:qFormat/>
    <w:rPr>
      <w:rFonts w:ascii="Verdana" w:hAnsi="Verdana"/>
      <w:b w:val="0"/>
      <w:sz w:val="24"/>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Symbol"/>
      <w:sz w:val="24"/>
    </w:rPr>
  </w:style>
  <w:style w:type="character" w:customStyle="1" w:styleId="ListLabel431">
    <w:name w:val="ListLabel 431"/>
    <w:qFormat/>
    <w:rPr>
      <w:rFonts w:ascii="Verdana" w:hAnsi="Verdana" w:cs="Symbol"/>
      <w:b w:val="0"/>
      <w:sz w:val="24"/>
    </w:rPr>
  </w:style>
  <w:style w:type="character" w:customStyle="1" w:styleId="ListLabel432">
    <w:name w:val="ListLabel 432"/>
    <w:qFormat/>
    <w:rPr>
      <w:rFonts w:ascii="Verdana" w:hAnsi="Verdana"/>
      <w:b w:val="0"/>
      <w:sz w:val="24"/>
    </w:rPr>
  </w:style>
  <w:style w:type="character" w:customStyle="1" w:styleId="ListLabel433">
    <w:name w:val="ListLabel 433"/>
    <w:qFormat/>
    <w:rPr>
      <w:rFonts w:cs="Courier New"/>
    </w:rPr>
  </w:style>
  <w:style w:type="character" w:customStyle="1" w:styleId="ListLabel434">
    <w:name w:val="ListLabel 434"/>
    <w:qFormat/>
    <w:rPr>
      <w:rFonts w:cs="Wingdings"/>
    </w:rPr>
  </w:style>
  <w:style w:type="character" w:customStyle="1" w:styleId="ListLabel435">
    <w:name w:val="ListLabel 435"/>
    <w:qFormat/>
    <w:rPr>
      <w:rFonts w:cs="Symbol"/>
      <w:sz w:val="24"/>
    </w:rPr>
  </w:style>
  <w:style w:type="character" w:customStyle="1" w:styleId="ListLabel436">
    <w:name w:val="ListLabel 436"/>
    <w:qFormat/>
    <w:rPr>
      <w:rFonts w:ascii="Verdana" w:hAnsi="Verdana" w:cs="Symbol"/>
      <w:b w:val="0"/>
      <w:sz w:val="24"/>
    </w:rPr>
  </w:style>
  <w:style w:type="character" w:customStyle="1" w:styleId="ListLabel437">
    <w:name w:val="ListLabel 437"/>
    <w:qFormat/>
    <w:rPr>
      <w:rFonts w:ascii="Verdana" w:hAnsi="Verdana"/>
      <w:b w:val="0"/>
      <w:sz w:val="24"/>
    </w:rPr>
  </w:style>
  <w:style w:type="character" w:customStyle="1" w:styleId="ListLabel438">
    <w:name w:val="ListLabel 438"/>
    <w:qFormat/>
    <w:rPr>
      <w:rFonts w:cs="Courier New"/>
    </w:rPr>
  </w:style>
  <w:style w:type="character" w:customStyle="1" w:styleId="ListLabel439">
    <w:name w:val="ListLabel 439"/>
    <w:qFormat/>
    <w:rPr>
      <w:rFonts w:cs="Wingdings"/>
    </w:rPr>
  </w:style>
  <w:style w:type="character" w:customStyle="1" w:styleId="ListLabel440">
    <w:name w:val="ListLabel 440"/>
    <w:qFormat/>
    <w:rPr>
      <w:rFonts w:cs="Symbol"/>
      <w:sz w:val="24"/>
    </w:rPr>
  </w:style>
  <w:style w:type="character" w:customStyle="1" w:styleId="ListLabel441">
    <w:name w:val="ListLabel 441"/>
    <w:qFormat/>
    <w:rPr>
      <w:rFonts w:ascii="Verdana" w:hAnsi="Verdana" w:cs="Symbol"/>
      <w:b w:val="0"/>
      <w:sz w:val="24"/>
    </w:rPr>
  </w:style>
  <w:style w:type="character" w:customStyle="1" w:styleId="ListLabel442">
    <w:name w:val="ListLabel 442"/>
    <w:qFormat/>
    <w:rPr>
      <w:rFonts w:ascii="Verdana" w:hAnsi="Verdana"/>
      <w:b w:val="0"/>
      <w:sz w:val="24"/>
    </w:rPr>
  </w:style>
  <w:style w:type="character" w:customStyle="1" w:styleId="ListLabel443">
    <w:name w:val="ListLabel 443"/>
    <w:qFormat/>
    <w:rPr>
      <w:rFonts w:cs="Courier New"/>
    </w:rPr>
  </w:style>
  <w:style w:type="character" w:customStyle="1" w:styleId="ListLabel444">
    <w:name w:val="ListLabel 444"/>
    <w:qFormat/>
    <w:rPr>
      <w:rFonts w:cs="Wingdings"/>
    </w:rPr>
  </w:style>
  <w:style w:type="character" w:customStyle="1" w:styleId="ListLabel445">
    <w:name w:val="ListLabel 445"/>
    <w:qFormat/>
    <w:rPr>
      <w:rFonts w:cs="Symbol"/>
      <w:sz w:val="24"/>
    </w:rPr>
  </w:style>
  <w:style w:type="character" w:customStyle="1" w:styleId="ListLabel446">
    <w:name w:val="ListLabel 446"/>
    <w:qFormat/>
    <w:rPr>
      <w:rFonts w:ascii="Verdana" w:hAnsi="Verdana" w:cs="Symbol"/>
      <w:b w:val="0"/>
      <w:sz w:val="24"/>
    </w:rPr>
  </w:style>
  <w:style w:type="character" w:customStyle="1" w:styleId="ListLabel447">
    <w:name w:val="ListLabel 447"/>
    <w:qFormat/>
    <w:rPr>
      <w:rFonts w:ascii="Verdana" w:hAnsi="Verdana"/>
      <w:b w:val="0"/>
      <w:sz w:val="24"/>
    </w:rPr>
  </w:style>
  <w:style w:type="character" w:customStyle="1" w:styleId="ListLabel448">
    <w:name w:val="ListLabel 448"/>
    <w:qFormat/>
    <w:rPr>
      <w:rFonts w:cs="Courier New"/>
    </w:rPr>
  </w:style>
  <w:style w:type="character" w:customStyle="1" w:styleId="ListLabel449">
    <w:name w:val="ListLabel 449"/>
    <w:qFormat/>
    <w:rPr>
      <w:rFonts w:cs="Wingdings"/>
    </w:rPr>
  </w:style>
  <w:style w:type="character" w:customStyle="1" w:styleId="ListLabel450">
    <w:name w:val="ListLabel 450"/>
    <w:qFormat/>
    <w:rPr>
      <w:rFonts w:cs="Symbol"/>
      <w:sz w:val="24"/>
    </w:rPr>
  </w:style>
  <w:style w:type="character" w:customStyle="1" w:styleId="ListLabel451">
    <w:name w:val="ListLabel 451"/>
    <w:qFormat/>
    <w:rPr>
      <w:rFonts w:ascii="Verdana" w:hAnsi="Verdana" w:cs="Symbol"/>
      <w:b w:val="0"/>
      <w:sz w:val="24"/>
    </w:rPr>
  </w:style>
  <w:style w:type="character" w:customStyle="1" w:styleId="ListLabel452">
    <w:name w:val="ListLabel 452"/>
    <w:qFormat/>
    <w:rPr>
      <w:rFonts w:ascii="Verdana" w:hAnsi="Verdana"/>
      <w:b w:val="0"/>
      <w:sz w:val="24"/>
    </w:rPr>
  </w:style>
  <w:style w:type="character" w:customStyle="1" w:styleId="ListLabel453">
    <w:name w:val="ListLabel 453"/>
    <w:qFormat/>
    <w:rPr>
      <w:rFonts w:cs="Courier New"/>
    </w:rPr>
  </w:style>
  <w:style w:type="character" w:customStyle="1" w:styleId="ListLabel454">
    <w:name w:val="ListLabel 454"/>
    <w:qFormat/>
    <w:rPr>
      <w:rFonts w:cs="Wingdings"/>
    </w:rPr>
  </w:style>
  <w:style w:type="character" w:customStyle="1" w:styleId="ListLabel455">
    <w:name w:val="ListLabel 455"/>
    <w:qFormat/>
    <w:rPr>
      <w:rFonts w:cs="Symbol"/>
      <w:sz w:val="24"/>
    </w:rPr>
  </w:style>
  <w:style w:type="character" w:customStyle="1" w:styleId="ListLabel456">
    <w:name w:val="ListLabel 456"/>
    <w:qFormat/>
    <w:rPr>
      <w:rFonts w:ascii="Verdana" w:hAnsi="Verdana" w:cs="Symbol"/>
      <w:b w:val="0"/>
      <w:sz w:val="24"/>
    </w:rPr>
  </w:style>
  <w:style w:type="character" w:customStyle="1" w:styleId="ListLabel457">
    <w:name w:val="ListLabel 457"/>
    <w:qFormat/>
    <w:rPr>
      <w:rFonts w:ascii="Verdana" w:hAnsi="Verdana"/>
      <w:b w:val="0"/>
      <w:sz w:val="24"/>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cs="Symbol"/>
      <w:sz w:val="24"/>
    </w:rPr>
  </w:style>
  <w:style w:type="character" w:customStyle="1" w:styleId="ListLabel461">
    <w:name w:val="ListLabel 461"/>
    <w:qFormat/>
    <w:rPr>
      <w:rFonts w:ascii="Verdana" w:hAnsi="Verdana" w:cs="Symbol"/>
      <w:b w:val="0"/>
      <w:sz w:val="24"/>
    </w:rPr>
  </w:style>
  <w:style w:type="character" w:customStyle="1" w:styleId="ListLabel462">
    <w:name w:val="ListLabel 462"/>
    <w:qFormat/>
    <w:rPr>
      <w:rFonts w:ascii="Verdana" w:hAnsi="Verdana"/>
      <w:b w:val="0"/>
      <w:sz w:val="24"/>
    </w:rPr>
  </w:style>
  <w:style w:type="character" w:customStyle="1" w:styleId="ListLabel463">
    <w:name w:val="ListLabel 463"/>
    <w:qFormat/>
    <w:rPr>
      <w:rFonts w:cs="Courier New"/>
    </w:rPr>
  </w:style>
  <w:style w:type="character" w:customStyle="1" w:styleId="ListLabel464">
    <w:name w:val="ListLabel 464"/>
    <w:qFormat/>
    <w:rPr>
      <w:rFonts w:cs="Wingdings"/>
    </w:rPr>
  </w:style>
  <w:style w:type="character" w:customStyle="1" w:styleId="ListLabel465">
    <w:name w:val="ListLabel 465"/>
    <w:qFormat/>
    <w:rPr>
      <w:rFonts w:cs="Symbol"/>
      <w:sz w:val="24"/>
    </w:rPr>
  </w:style>
  <w:style w:type="character" w:customStyle="1" w:styleId="ListLabel466">
    <w:name w:val="ListLabel 466"/>
    <w:qFormat/>
    <w:rPr>
      <w:rFonts w:ascii="Verdana" w:hAnsi="Verdana" w:cs="Symbol"/>
      <w:b w:val="0"/>
      <w:sz w:val="24"/>
    </w:rPr>
  </w:style>
  <w:style w:type="character" w:customStyle="1" w:styleId="ListLabel467">
    <w:name w:val="ListLabel 467"/>
    <w:qFormat/>
    <w:rPr>
      <w:rFonts w:ascii="Verdana" w:hAnsi="Verdana"/>
      <w:b w:val="0"/>
      <w:sz w:val="24"/>
    </w:rPr>
  </w:style>
  <w:style w:type="character" w:customStyle="1" w:styleId="ListLabel468">
    <w:name w:val="ListLabel 468"/>
    <w:qFormat/>
    <w:rPr>
      <w:rFonts w:cs="Courier New"/>
    </w:rPr>
  </w:style>
  <w:style w:type="character" w:customStyle="1" w:styleId="ListLabel469">
    <w:name w:val="ListLabel 469"/>
    <w:qFormat/>
    <w:rPr>
      <w:rFonts w:cs="Wingdings"/>
    </w:rPr>
  </w:style>
  <w:style w:type="character" w:customStyle="1" w:styleId="ListLabel470">
    <w:name w:val="ListLabel 470"/>
    <w:qFormat/>
    <w:rPr>
      <w:rFonts w:cs="Symbol"/>
      <w:sz w:val="24"/>
    </w:rPr>
  </w:style>
  <w:style w:type="character" w:customStyle="1" w:styleId="ListLabel471">
    <w:name w:val="ListLabel 471"/>
    <w:qFormat/>
    <w:rPr>
      <w:rFonts w:ascii="Verdana" w:hAnsi="Verdana" w:cs="Symbol"/>
      <w:b w:val="0"/>
      <w:sz w:val="24"/>
    </w:rPr>
  </w:style>
  <w:style w:type="character" w:customStyle="1" w:styleId="ListLabel472">
    <w:name w:val="ListLabel 472"/>
    <w:qFormat/>
    <w:rPr>
      <w:rFonts w:ascii="Verdana" w:hAnsi="Verdana"/>
      <w:b w:val="0"/>
      <w:sz w:val="24"/>
    </w:rPr>
  </w:style>
  <w:style w:type="character" w:customStyle="1" w:styleId="ListLabel473">
    <w:name w:val="ListLabel 473"/>
    <w:qFormat/>
    <w:rPr>
      <w:rFonts w:cs="Courier New"/>
    </w:rPr>
  </w:style>
  <w:style w:type="character" w:customStyle="1" w:styleId="ListLabel474">
    <w:name w:val="ListLabel 474"/>
    <w:qFormat/>
    <w:rPr>
      <w:rFonts w:cs="Wingdings"/>
    </w:rPr>
  </w:style>
  <w:style w:type="character" w:customStyle="1" w:styleId="ListLabel475">
    <w:name w:val="ListLabel 475"/>
    <w:qFormat/>
    <w:rPr>
      <w:rFonts w:cs="Symbol"/>
      <w:sz w:val="24"/>
    </w:rPr>
  </w:style>
  <w:style w:type="character" w:customStyle="1" w:styleId="ListLabel476">
    <w:name w:val="ListLabel 476"/>
    <w:qFormat/>
    <w:rPr>
      <w:rFonts w:ascii="Verdana" w:hAnsi="Verdana" w:cs="Symbol"/>
      <w:b w:val="0"/>
      <w:sz w:val="24"/>
    </w:rPr>
  </w:style>
  <w:style w:type="character" w:customStyle="1" w:styleId="ListLabel477">
    <w:name w:val="ListLabel 477"/>
    <w:qFormat/>
    <w:rPr>
      <w:rFonts w:ascii="Verdana" w:hAnsi="Verdana"/>
      <w:b w:val="0"/>
      <w:sz w:val="24"/>
    </w:rPr>
  </w:style>
  <w:style w:type="character" w:customStyle="1" w:styleId="ListLabel478">
    <w:name w:val="ListLabel 478"/>
    <w:qFormat/>
    <w:rPr>
      <w:rFonts w:cs="Courier New"/>
    </w:rPr>
  </w:style>
  <w:style w:type="character" w:customStyle="1" w:styleId="ListLabel479">
    <w:name w:val="ListLabel 479"/>
    <w:qFormat/>
    <w:rPr>
      <w:rFonts w:cs="Wingdings"/>
    </w:rPr>
  </w:style>
  <w:style w:type="character" w:customStyle="1" w:styleId="ListLabel480">
    <w:name w:val="ListLabel 480"/>
    <w:qFormat/>
    <w:rPr>
      <w:rFonts w:cs="Symbol"/>
      <w:sz w:val="24"/>
    </w:rPr>
  </w:style>
  <w:style w:type="character" w:customStyle="1" w:styleId="ListLabel481">
    <w:name w:val="ListLabel 481"/>
    <w:qFormat/>
    <w:rPr>
      <w:rFonts w:ascii="Verdana" w:hAnsi="Verdana" w:cs="Symbol"/>
      <w:b w:val="0"/>
      <w:sz w:val="24"/>
    </w:rPr>
  </w:style>
  <w:style w:type="character" w:customStyle="1" w:styleId="ListLabel482">
    <w:name w:val="ListLabel 482"/>
    <w:qFormat/>
    <w:rPr>
      <w:rFonts w:ascii="Verdana" w:hAnsi="Verdana"/>
      <w:b w:val="0"/>
      <w:sz w:val="24"/>
    </w:rPr>
  </w:style>
  <w:style w:type="character" w:customStyle="1" w:styleId="ListLabel483">
    <w:name w:val="ListLabel 483"/>
    <w:qFormat/>
    <w:rPr>
      <w:rFonts w:cs="Courier New"/>
    </w:rPr>
  </w:style>
  <w:style w:type="character" w:customStyle="1" w:styleId="ListLabel484">
    <w:name w:val="ListLabel 484"/>
    <w:qFormat/>
    <w:rPr>
      <w:rFonts w:cs="Wingdings"/>
    </w:rPr>
  </w:style>
  <w:style w:type="character" w:customStyle="1" w:styleId="ListLabel485">
    <w:name w:val="ListLabel 485"/>
    <w:qFormat/>
    <w:rPr>
      <w:rFonts w:cs="Symbol"/>
      <w:sz w:val="24"/>
    </w:rPr>
  </w:style>
  <w:style w:type="character" w:customStyle="1" w:styleId="ListLabel486">
    <w:name w:val="ListLabel 486"/>
    <w:qFormat/>
    <w:rPr>
      <w:rFonts w:ascii="Verdana" w:hAnsi="Verdana" w:cs="Symbol"/>
      <w:b w:val="0"/>
      <w:sz w:val="24"/>
    </w:rPr>
  </w:style>
  <w:style w:type="character" w:customStyle="1" w:styleId="ListLabel487">
    <w:name w:val="ListLabel 487"/>
    <w:qFormat/>
    <w:rPr>
      <w:rFonts w:ascii="Verdana" w:hAnsi="Verdana"/>
      <w:b w:val="0"/>
      <w:sz w:val="24"/>
    </w:rPr>
  </w:style>
  <w:style w:type="character" w:customStyle="1" w:styleId="ListLabel488">
    <w:name w:val="ListLabel 488"/>
    <w:qFormat/>
    <w:rPr>
      <w:rFonts w:cs="Courier New"/>
    </w:rPr>
  </w:style>
  <w:style w:type="character" w:customStyle="1" w:styleId="ListLabel489">
    <w:name w:val="ListLabel 489"/>
    <w:qFormat/>
    <w:rPr>
      <w:rFonts w:cs="Wingdings"/>
    </w:rPr>
  </w:style>
  <w:style w:type="character" w:customStyle="1" w:styleId="ListLabel490">
    <w:name w:val="ListLabel 490"/>
    <w:qFormat/>
    <w:rPr>
      <w:rFonts w:cs="Symbol"/>
      <w:sz w:val="24"/>
    </w:rPr>
  </w:style>
  <w:style w:type="character" w:customStyle="1" w:styleId="ListLabel491">
    <w:name w:val="ListLabel 491"/>
    <w:qFormat/>
    <w:rPr>
      <w:rFonts w:ascii="Verdana" w:hAnsi="Verdana" w:cs="Symbol"/>
      <w:b w:val="0"/>
      <w:sz w:val="24"/>
    </w:rPr>
  </w:style>
  <w:style w:type="character" w:customStyle="1" w:styleId="ListLabel492">
    <w:name w:val="ListLabel 492"/>
    <w:qFormat/>
    <w:rPr>
      <w:rFonts w:ascii="Verdana" w:hAnsi="Verdana"/>
      <w:b w:val="0"/>
      <w:sz w:val="24"/>
    </w:rPr>
  </w:style>
  <w:style w:type="character" w:customStyle="1" w:styleId="ListLabel493">
    <w:name w:val="ListLabel 493"/>
    <w:qFormat/>
    <w:rPr>
      <w:rFonts w:cs="Courier New"/>
    </w:rPr>
  </w:style>
  <w:style w:type="character" w:customStyle="1" w:styleId="ListLabel494">
    <w:name w:val="ListLabel 494"/>
    <w:qFormat/>
    <w:rPr>
      <w:rFonts w:cs="Wingdings"/>
    </w:rPr>
  </w:style>
  <w:style w:type="character" w:customStyle="1" w:styleId="ListLabel495">
    <w:name w:val="ListLabel 495"/>
    <w:qFormat/>
    <w:rPr>
      <w:rFonts w:cs="Symbol"/>
      <w:sz w:val="24"/>
    </w:rPr>
  </w:style>
  <w:style w:type="character" w:customStyle="1" w:styleId="ListLabel496">
    <w:name w:val="ListLabel 496"/>
    <w:qFormat/>
    <w:rPr>
      <w:rFonts w:ascii="Verdana" w:hAnsi="Verdana" w:cs="Symbol"/>
      <w:b w:val="0"/>
      <w:sz w:val="24"/>
    </w:rPr>
  </w:style>
  <w:style w:type="character" w:customStyle="1" w:styleId="ListLabel497">
    <w:name w:val="ListLabel 497"/>
    <w:qFormat/>
    <w:rPr>
      <w:rFonts w:ascii="Verdana" w:hAnsi="Verdana"/>
      <w:b w:val="0"/>
      <w:sz w:val="24"/>
    </w:rPr>
  </w:style>
  <w:style w:type="character" w:customStyle="1" w:styleId="ListLabel498">
    <w:name w:val="ListLabel 498"/>
    <w:qFormat/>
    <w:rPr>
      <w:rFonts w:cs="Courier New"/>
    </w:rPr>
  </w:style>
  <w:style w:type="character" w:customStyle="1" w:styleId="ListLabel499">
    <w:name w:val="ListLabel 499"/>
    <w:qFormat/>
    <w:rPr>
      <w:rFonts w:cs="Wingdings"/>
    </w:rPr>
  </w:style>
  <w:style w:type="character" w:customStyle="1" w:styleId="ListLabel500">
    <w:name w:val="ListLabel 500"/>
    <w:qFormat/>
    <w:rPr>
      <w:rFonts w:cs="Symbol"/>
      <w:sz w:val="24"/>
    </w:rPr>
  </w:style>
  <w:style w:type="character" w:customStyle="1" w:styleId="ListLabel501">
    <w:name w:val="ListLabel 501"/>
    <w:qFormat/>
    <w:rPr>
      <w:rFonts w:ascii="Verdana" w:hAnsi="Verdana" w:cs="Symbol"/>
      <w:b w:val="0"/>
      <w:sz w:val="24"/>
    </w:rPr>
  </w:style>
  <w:style w:type="character" w:customStyle="1" w:styleId="ListLabel502">
    <w:name w:val="ListLabel 502"/>
    <w:qFormat/>
    <w:rPr>
      <w:rFonts w:ascii="Verdana" w:hAnsi="Verdana"/>
      <w:b w:val="0"/>
      <w:sz w:val="24"/>
    </w:rPr>
  </w:style>
  <w:style w:type="character" w:customStyle="1" w:styleId="ListLabel503">
    <w:name w:val="ListLabel 503"/>
    <w:qFormat/>
    <w:rPr>
      <w:rFonts w:cs="Courier New"/>
    </w:rPr>
  </w:style>
  <w:style w:type="character" w:customStyle="1" w:styleId="ListLabel504">
    <w:name w:val="ListLabel 504"/>
    <w:qFormat/>
    <w:rPr>
      <w:rFonts w:cs="Wingdings"/>
    </w:rPr>
  </w:style>
  <w:style w:type="character" w:customStyle="1" w:styleId="ListLabel505">
    <w:name w:val="ListLabel 505"/>
    <w:qFormat/>
    <w:rPr>
      <w:rFonts w:cs="Symbol"/>
      <w:sz w:val="24"/>
    </w:rPr>
  </w:style>
  <w:style w:type="character" w:customStyle="1" w:styleId="ListLabel506">
    <w:name w:val="ListLabel 506"/>
    <w:qFormat/>
    <w:rPr>
      <w:rFonts w:ascii="Verdana" w:hAnsi="Verdana" w:cs="Symbol"/>
      <w:b w:val="0"/>
      <w:sz w:val="24"/>
    </w:rPr>
  </w:style>
  <w:style w:type="character" w:customStyle="1" w:styleId="ListLabel507">
    <w:name w:val="ListLabel 507"/>
    <w:qFormat/>
    <w:rPr>
      <w:rFonts w:ascii="Verdana" w:hAnsi="Verdana"/>
      <w:b w:val="0"/>
      <w:sz w:val="24"/>
    </w:rPr>
  </w:style>
  <w:style w:type="character" w:customStyle="1" w:styleId="ListLabel508">
    <w:name w:val="ListLabel 508"/>
    <w:qFormat/>
    <w:rPr>
      <w:rFonts w:cs="Courier New"/>
    </w:rPr>
  </w:style>
  <w:style w:type="character" w:customStyle="1" w:styleId="ListLabel509">
    <w:name w:val="ListLabel 509"/>
    <w:qFormat/>
    <w:rPr>
      <w:rFonts w:cs="Wingdings"/>
    </w:rPr>
  </w:style>
  <w:style w:type="character" w:customStyle="1" w:styleId="ListLabel510">
    <w:name w:val="ListLabel 510"/>
    <w:qFormat/>
    <w:rPr>
      <w:rFonts w:cs="Symbol"/>
      <w:sz w:val="24"/>
    </w:rPr>
  </w:style>
  <w:style w:type="character" w:customStyle="1" w:styleId="ListLabel511">
    <w:name w:val="ListLabel 511"/>
    <w:qFormat/>
    <w:rPr>
      <w:rFonts w:ascii="Verdana" w:hAnsi="Verdana" w:cs="Symbol"/>
      <w:b w:val="0"/>
      <w:sz w:val="24"/>
    </w:rPr>
  </w:style>
  <w:style w:type="character" w:customStyle="1" w:styleId="ListLabel512">
    <w:name w:val="ListLabel 512"/>
    <w:qFormat/>
    <w:rPr>
      <w:rFonts w:ascii="Verdana" w:hAnsi="Verdana"/>
      <w:b w:val="0"/>
      <w:sz w:val="24"/>
    </w:rPr>
  </w:style>
  <w:style w:type="character" w:customStyle="1" w:styleId="ListLabel513">
    <w:name w:val="ListLabel 513"/>
    <w:qFormat/>
    <w:rPr>
      <w:rFonts w:cs="Courier New"/>
    </w:rPr>
  </w:style>
  <w:style w:type="character" w:customStyle="1" w:styleId="ListLabel514">
    <w:name w:val="ListLabel 514"/>
    <w:qFormat/>
    <w:rPr>
      <w:rFonts w:cs="Wingdings"/>
    </w:rPr>
  </w:style>
  <w:style w:type="character" w:customStyle="1" w:styleId="ListLabel515">
    <w:name w:val="ListLabel 515"/>
    <w:qFormat/>
    <w:rPr>
      <w:rFonts w:cs="Symbol"/>
      <w:sz w:val="24"/>
    </w:rPr>
  </w:style>
  <w:style w:type="character" w:customStyle="1" w:styleId="ListLabel516">
    <w:name w:val="ListLabel 516"/>
    <w:qFormat/>
    <w:rPr>
      <w:rFonts w:ascii="Verdana" w:hAnsi="Verdana" w:cs="Symbol"/>
      <w:b w:val="0"/>
      <w:sz w:val="24"/>
    </w:rPr>
  </w:style>
  <w:style w:type="character" w:customStyle="1" w:styleId="ListLabel517">
    <w:name w:val="ListLabel 517"/>
    <w:qFormat/>
    <w:rPr>
      <w:rFonts w:ascii="Verdana" w:hAnsi="Verdana"/>
      <w:b w:val="0"/>
      <w:sz w:val="24"/>
    </w:rPr>
  </w:style>
  <w:style w:type="character" w:customStyle="1" w:styleId="ListLabel518">
    <w:name w:val="ListLabel 518"/>
    <w:qFormat/>
    <w:rPr>
      <w:rFonts w:cs="Courier New"/>
    </w:rPr>
  </w:style>
  <w:style w:type="character" w:customStyle="1" w:styleId="ListLabel519">
    <w:name w:val="ListLabel 519"/>
    <w:qFormat/>
    <w:rPr>
      <w:rFonts w:cs="Wingdings"/>
    </w:rPr>
  </w:style>
  <w:style w:type="character" w:customStyle="1" w:styleId="ListLabel520">
    <w:name w:val="ListLabel 520"/>
    <w:qFormat/>
    <w:rPr>
      <w:rFonts w:cs="Symbol"/>
      <w:sz w:val="24"/>
    </w:rPr>
  </w:style>
  <w:style w:type="character" w:customStyle="1" w:styleId="ListLabel521">
    <w:name w:val="ListLabel 521"/>
    <w:qFormat/>
    <w:rPr>
      <w:rFonts w:ascii="Verdana" w:hAnsi="Verdana" w:cs="Symbol"/>
      <w:b w:val="0"/>
      <w:sz w:val="24"/>
    </w:rPr>
  </w:style>
  <w:style w:type="character" w:customStyle="1" w:styleId="ListLabel522">
    <w:name w:val="ListLabel 522"/>
    <w:qFormat/>
    <w:rPr>
      <w:rFonts w:ascii="Verdana" w:hAnsi="Verdana"/>
      <w:b w:val="0"/>
      <w:sz w:val="24"/>
    </w:rPr>
  </w:style>
  <w:style w:type="character" w:customStyle="1" w:styleId="ListLabel523">
    <w:name w:val="ListLabel 523"/>
    <w:qFormat/>
    <w:rPr>
      <w:rFonts w:cs="Courier New"/>
    </w:rPr>
  </w:style>
  <w:style w:type="character" w:customStyle="1" w:styleId="ListLabel524">
    <w:name w:val="ListLabel 524"/>
    <w:qFormat/>
    <w:rPr>
      <w:rFonts w:cs="Wingdings"/>
    </w:rPr>
  </w:style>
  <w:style w:type="character" w:customStyle="1" w:styleId="ListLabel525">
    <w:name w:val="ListLabel 525"/>
    <w:qFormat/>
    <w:rPr>
      <w:rFonts w:cs="Symbol"/>
      <w:sz w:val="24"/>
    </w:rPr>
  </w:style>
  <w:style w:type="character" w:customStyle="1" w:styleId="ListLabel526">
    <w:name w:val="ListLabel 526"/>
    <w:qFormat/>
    <w:rPr>
      <w:rFonts w:ascii="Verdana" w:hAnsi="Verdana" w:cs="Symbol"/>
      <w:b w:val="0"/>
      <w:sz w:val="24"/>
    </w:rPr>
  </w:style>
  <w:style w:type="character" w:customStyle="1" w:styleId="ListLabel527">
    <w:name w:val="ListLabel 527"/>
    <w:qFormat/>
    <w:rPr>
      <w:rFonts w:ascii="Verdana" w:hAnsi="Verdana"/>
      <w:b w:val="0"/>
      <w:sz w:val="24"/>
    </w:rPr>
  </w:style>
  <w:style w:type="character" w:customStyle="1" w:styleId="ListLabel528">
    <w:name w:val="ListLabel 528"/>
    <w:qFormat/>
    <w:rPr>
      <w:rFonts w:cs="Courier New"/>
    </w:rPr>
  </w:style>
  <w:style w:type="character" w:customStyle="1" w:styleId="ListLabel529">
    <w:name w:val="ListLabel 529"/>
    <w:qFormat/>
    <w:rPr>
      <w:rFonts w:cs="Wingdings"/>
    </w:rPr>
  </w:style>
  <w:style w:type="character" w:customStyle="1" w:styleId="ListLabel530">
    <w:name w:val="ListLabel 530"/>
    <w:qFormat/>
    <w:rPr>
      <w:rFonts w:cs="Symbol"/>
      <w:sz w:val="24"/>
    </w:rPr>
  </w:style>
  <w:style w:type="character" w:customStyle="1" w:styleId="ListLabel531">
    <w:name w:val="ListLabel 531"/>
    <w:qFormat/>
    <w:rPr>
      <w:rFonts w:ascii="Verdana" w:hAnsi="Verdana" w:cs="Symbol"/>
      <w:b w:val="0"/>
      <w:sz w:val="24"/>
    </w:rPr>
  </w:style>
  <w:style w:type="character" w:customStyle="1" w:styleId="ListLabel532">
    <w:name w:val="ListLabel 532"/>
    <w:qFormat/>
    <w:rPr>
      <w:rFonts w:ascii="Verdana" w:hAnsi="Verdana"/>
      <w:b w:val="0"/>
      <w:sz w:val="24"/>
    </w:rPr>
  </w:style>
  <w:style w:type="character" w:customStyle="1" w:styleId="ListLabel533">
    <w:name w:val="ListLabel 533"/>
    <w:qFormat/>
    <w:rPr>
      <w:rFonts w:cs="Courier New"/>
    </w:rPr>
  </w:style>
  <w:style w:type="character" w:customStyle="1" w:styleId="ListLabel534">
    <w:name w:val="ListLabel 534"/>
    <w:qFormat/>
    <w:rPr>
      <w:rFonts w:cs="Wingdings"/>
    </w:rPr>
  </w:style>
  <w:style w:type="character" w:customStyle="1" w:styleId="ListLabel535">
    <w:name w:val="ListLabel 535"/>
    <w:qFormat/>
    <w:rPr>
      <w:rFonts w:cs="Symbol"/>
      <w:sz w:val="24"/>
    </w:rPr>
  </w:style>
  <w:style w:type="character" w:customStyle="1" w:styleId="ListLabel536">
    <w:name w:val="ListLabel 536"/>
    <w:qFormat/>
    <w:rPr>
      <w:rFonts w:ascii="Verdana" w:hAnsi="Verdana" w:cs="Symbol"/>
      <w:b w:val="0"/>
      <w:sz w:val="24"/>
    </w:rPr>
  </w:style>
  <w:style w:type="character" w:customStyle="1" w:styleId="ListLabel537">
    <w:name w:val="ListLabel 537"/>
    <w:qFormat/>
    <w:rPr>
      <w:rFonts w:ascii="Verdana" w:hAnsi="Verdana"/>
      <w:b w:val="0"/>
      <w:sz w:val="24"/>
    </w:rPr>
  </w:style>
  <w:style w:type="character" w:customStyle="1" w:styleId="ListLabel538">
    <w:name w:val="ListLabel 538"/>
    <w:qFormat/>
    <w:rPr>
      <w:rFonts w:cs="Courier New"/>
    </w:rPr>
  </w:style>
  <w:style w:type="character" w:customStyle="1" w:styleId="ListLabel539">
    <w:name w:val="ListLabel 539"/>
    <w:qFormat/>
    <w:rPr>
      <w:rFonts w:cs="Wingdings"/>
    </w:rPr>
  </w:style>
  <w:style w:type="character" w:customStyle="1" w:styleId="ListLabel540">
    <w:name w:val="ListLabel 540"/>
    <w:qFormat/>
    <w:rPr>
      <w:rFonts w:cs="Symbol"/>
      <w:sz w:val="24"/>
    </w:rPr>
  </w:style>
  <w:style w:type="character" w:customStyle="1" w:styleId="ListLabel541">
    <w:name w:val="ListLabel 541"/>
    <w:qFormat/>
    <w:rPr>
      <w:rFonts w:ascii="Verdana" w:hAnsi="Verdana" w:cs="Symbol"/>
      <w:b w:val="0"/>
      <w:sz w:val="24"/>
    </w:rPr>
  </w:style>
  <w:style w:type="character" w:customStyle="1" w:styleId="ListLabel542">
    <w:name w:val="ListLabel 542"/>
    <w:qFormat/>
    <w:rPr>
      <w:rFonts w:ascii="Verdana" w:hAnsi="Verdana"/>
      <w:b w:val="0"/>
      <w:sz w:val="24"/>
    </w:rPr>
  </w:style>
  <w:style w:type="character" w:customStyle="1" w:styleId="ListLabel543">
    <w:name w:val="ListLabel 543"/>
    <w:qFormat/>
    <w:rPr>
      <w:rFonts w:cs="Courier New"/>
    </w:rPr>
  </w:style>
  <w:style w:type="character" w:customStyle="1" w:styleId="ListLabel544">
    <w:name w:val="ListLabel 544"/>
    <w:qFormat/>
    <w:rPr>
      <w:rFonts w:cs="Wingdings"/>
    </w:rPr>
  </w:style>
  <w:style w:type="character" w:customStyle="1" w:styleId="ListLabel545">
    <w:name w:val="ListLabel 545"/>
    <w:qFormat/>
    <w:rPr>
      <w:rFonts w:cs="Symbol"/>
      <w:sz w:val="24"/>
    </w:rPr>
  </w:style>
  <w:style w:type="character" w:customStyle="1" w:styleId="ListLabel546">
    <w:name w:val="ListLabel 546"/>
    <w:qFormat/>
    <w:rPr>
      <w:rFonts w:ascii="Verdana" w:hAnsi="Verdana" w:cs="Symbol"/>
      <w:b w:val="0"/>
      <w:sz w:val="24"/>
    </w:rPr>
  </w:style>
  <w:style w:type="character" w:customStyle="1" w:styleId="ListLabel547">
    <w:name w:val="ListLabel 547"/>
    <w:qFormat/>
    <w:rPr>
      <w:rFonts w:ascii="Verdana" w:hAnsi="Verdana"/>
      <w:b w:val="0"/>
      <w:sz w:val="24"/>
    </w:rPr>
  </w:style>
  <w:style w:type="character" w:customStyle="1" w:styleId="ListLabel548">
    <w:name w:val="ListLabel 548"/>
    <w:qFormat/>
    <w:rPr>
      <w:rFonts w:cs="Courier New"/>
    </w:rPr>
  </w:style>
  <w:style w:type="character" w:customStyle="1" w:styleId="ListLabel549">
    <w:name w:val="ListLabel 549"/>
    <w:qFormat/>
    <w:rPr>
      <w:rFonts w:cs="Wingdings"/>
    </w:rPr>
  </w:style>
  <w:style w:type="character" w:customStyle="1" w:styleId="ListLabel550">
    <w:name w:val="ListLabel 550"/>
    <w:qFormat/>
    <w:rPr>
      <w:rFonts w:cs="Symbol"/>
      <w:sz w:val="24"/>
    </w:rPr>
  </w:style>
  <w:style w:type="character" w:customStyle="1" w:styleId="ListLabel551">
    <w:name w:val="ListLabel 551"/>
    <w:qFormat/>
    <w:rPr>
      <w:rFonts w:ascii="Verdana" w:hAnsi="Verdana" w:cs="Symbol"/>
      <w:b w:val="0"/>
      <w:sz w:val="24"/>
    </w:rPr>
  </w:style>
  <w:style w:type="character" w:customStyle="1" w:styleId="ListLabel552">
    <w:name w:val="ListLabel 552"/>
    <w:qFormat/>
    <w:rPr>
      <w:rFonts w:ascii="Verdana" w:hAnsi="Verdana"/>
      <w:b w:val="0"/>
      <w:sz w:val="24"/>
    </w:rPr>
  </w:style>
  <w:style w:type="character" w:customStyle="1" w:styleId="ListLabel553">
    <w:name w:val="ListLabel 553"/>
    <w:qFormat/>
    <w:rPr>
      <w:rFonts w:cs="Courier New"/>
    </w:rPr>
  </w:style>
  <w:style w:type="character" w:customStyle="1" w:styleId="ListLabel554">
    <w:name w:val="ListLabel 554"/>
    <w:qFormat/>
    <w:rPr>
      <w:rFonts w:cs="Wingdings"/>
    </w:rPr>
  </w:style>
  <w:style w:type="character" w:customStyle="1" w:styleId="ListLabel555">
    <w:name w:val="ListLabel 555"/>
    <w:qFormat/>
    <w:rPr>
      <w:rFonts w:cs="Symbol"/>
      <w:sz w:val="24"/>
    </w:rPr>
  </w:style>
  <w:style w:type="character" w:customStyle="1" w:styleId="ListLabel556">
    <w:name w:val="ListLabel 556"/>
    <w:qFormat/>
    <w:rPr>
      <w:rFonts w:ascii="Verdana" w:hAnsi="Verdana" w:cs="Symbol"/>
      <w:b w:val="0"/>
      <w:sz w:val="24"/>
    </w:rPr>
  </w:style>
  <w:style w:type="character" w:customStyle="1" w:styleId="ListLabel557">
    <w:name w:val="ListLabel 557"/>
    <w:qFormat/>
    <w:rPr>
      <w:rFonts w:ascii="Verdana" w:hAnsi="Verdana"/>
      <w:b w:val="0"/>
      <w:sz w:val="24"/>
    </w:rPr>
  </w:style>
  <w:style w:type="character" w:customStyle="1" w:styleId="ListLabel558">
    <w:name w:val="ListLabel 558"/>
    <w:qFormat/>
    <w:rPr>
      <w:rFonts w:cs="Courier New"/>
    </w:rPr>
  </w:style>
  <w:style w:type="character" w:customStyle="1" w:styleId="ListLabel559">
    <w:name w:val="ListLabel 559"/>
    <w:qFormat/>
    <w:rPr>
      <w:rFonts w:cs="Wingdings"/>
    </w:rPr>
  </w:style>
  <w:style w:type="character" w:customStyle="1" w:styleId="ListLabel560">
    <w:name w:val="ListLabel 560"/>
    <w:qFormat/>
    <w:rPr>
      <w:rFonts w:cs="Symbol"/>
      <w:sz w:val="24"/>
    </w:rPr>
  </w:style>
  <w:style w:type="character" w:customStyle="1" w:styleId="ListLabel561">
    <w:name w:val="ListLabel 561"/>
    <w:qFormat/>
    <w:rPr>
      <w:rFonts w:ascii="Verdana" w:hAnsi="Verdana" w:cs="Symbol"/>
      <w:b w:val="0"/>
      <w:sz w:val="24"/>
    </w:rPr>
  </w:style>
  <w:style w:type="character" w:customStyle="1" w:styleId="ListLabel562">
    <w:name w:val="ListLabel 562"/>
    <w:qFormat/>
    <w:rPr>
      <w:rFonts w:ascii="Verdana" w:hAnsi="Verdana"/>
      <w:b w:val="0"/>
      <w:sz w:val="24"/>
    </w:rPr>
  </w:style>
  <w:style w:type="character" w:customStyle="1" w:styleId="ListLabel563">
    <w:name w:val="ListLabel 563"/>
    <w:qFormat/>
    <w:rPr>
      <w:rFonts w:cs="Courier New"/>
    </w:rPr>
  </w:style>
  <w:style w:type="character" w:customStyle="1" w:styleId="ListLabel564">
    <w:name w:val="ListLabel 564"/>
    <w:qFormat/>
    <w:rPr>
      <w:rFonts w:cs="Wingdings"/>
    </w:rPr>
  </w:style>
  <w:style w:type="character" w:customStyle="1" w:styleId="ListLabel565">
    <w:name w:val="ListLabel 565"/>
    <w:qFormat/>
    <w:rPr>
      <w:rFonts w:cs="Symbol"/>
      <w:sz w:val="24"/>
    </w:rPr>
  </w:style>
  <w:style w:type="character" w:customStyle="1" w:styleId="ListLabel566">
    <w:name w:val="ListLabel 566"/>
    <w:qFormat/>
    <w:rPr>
      <w:rFonts w:ascii="Verdana" w:hAnsi="Verdana" w:cs="Symbol"/>
      <w:b w:val="0"/>
      <w:sz w:val="24"/>
    </w:rPr>
  </w:style>
  <w:style w:type="character" w:customStyle="1" w:styleId="ListLabel567">
    <w:name w:val="ListLabel 567"/>
    <w:qFormat/>
    <w:rPr>
      <w:rFonts w:ascii="Verdana" w:hAnsi="Verdana"/>
      <w:b w:val="0"/>
      <w:sz w:val="24"/>
    </w:rPr>
  </w:style>
  <w:style w:type="character" w:customStyle="1" w:styleId="ListLabel568">
    <w:name w:val="ListLabel 568"/>
    <w:qFormat/>
    <w:rPr>
      <w:rFonts w:cs="Courier New"/>
    </w:rPr>
  </w:style>
  <w:style w:type="character" w:customStyle="1" w:styleId="ListLabel569">
    <w:name w:val="ListLabel 569"/>
    <w:qFormat/>
    <w:rPr>
      <w:rFonts w:cs="Wingdings"/>
    </w:rPr>
  </w:style>
  <w:style w:type="character" w:customStyle="1" w:styleId="ListLabel570">
    <w:name w:val="ListLabel 570"/>
    <w:qFormat/>
    <w:rPr>
      <w:rFonts w:cs="Symbol"/>
      <w:sz w:val="24"/>
    </w:rPr>
  </w:style>
  <w:style w:type="character" w:customStyle="1" w:styleId="ListLabel571">
    <w:name w:val="ListLabel 571"/>
    <w:qFormat/>
    <w:rPr>
      <w:rFonts w:ascii="Verdana" w:hAnsi="Verdana" w:cs="Symbol"/>
      <w:b w:val="0"/>
      <w:sz w:val="24"/>
    </w:rPr>
  </w:style>
  <w:style w:type="character" w:customStyle="1" w:styleId="ListLabel572">
    <w:name w:val="ListLabel 572"/>
    <w:qFormat/>
    <w:rPr>
      <w:rFonts w:ascii="Verdana" w:hAnsi="Verdana"/>
      <w:b w:val="0"/>
      <w:sz w:val="24"/>
    </w:rPr>
  </w:style>
  <w:style w:type="character" w:customStyle="1" w:styleId="ListLabel573">
    <w:name w:val="ListLabel 573"/>
    <w:qFormat/>
    <w:rPr>
      <w:rFonts w:cs="Courier New"/>
    </w:rPr>
  </w:style>
  <w:style w:type="character" w:customStyle="1" w:styleId="ListLabel574">
    <w:name w:val="ListLabel 574"/>
    <w:qFormat/>
    <w:rPr>
      <w:rFonts w:cs="Wingdings"/>
    </w:rPr>
  </w:style>
  <w:style w:type="character" w:customStyle="1" w:styleId="ListLabel575">
    <w:name w:val="ListLabel 575"/>
    <w:qFormat/>
    <w:rPr>
      <w:rFonts w:cs="Symbol"/>
      <w:sz w:val="24"/>
    </w:rPr>
  </w:style>
  <w:style w:type="character" w:customStyle="1" w:styleId="ListLabel576">
    <w:name w:val="ListLabel 576"/>
    <w:qFormat/>
    <w:rPr>
      <w:rFonts w:ascii="Verdana" w:hAnsi="Verdana" w:cs="Symbol"/>
      <w:b w:val="0"/>
      <w:sz w:val="24"/>
    </w:rPr>
  </w:style>
  <w:style w:type="character" w:customStyle="1" w:styleId="ListLabel577">
    <w:name w:val="ListLabel 577"/>
    <w:qFormat/>
    <w:rPr>
      <w:rFonts w:ascii="Verdana" w:hAnsi="Verdana"/>
      <w:b w:val="0"/>
      <w:sz w:val="24"/>
    </w:rPr>
  </w:style>
  <w:style w:type="character" w:customStyle="1" w:styleId="ListLabel578">
    <w:name w:val="ListLabel 578"/>
    <w:qFormat/>
    <w:rPr>
      <w:rFonts w:cs="Courier New"/>
    </w:rPr>
  </w:style>
  <w:style w:type="character" w:customStyle="1" w:styleId="ListLabel579">
    <w:name w:val="ListLabel 579"/>
    <w:qFormat/>
    <w:rPr>
      <w:rFonts w:cs="Wingdings"/>
    </w:rPr>
  </w:style>
  <w:style w:type="character" w:customStyle="1" w:styleId="ListLabel580">
    <w:name w:val="ListLabel 580"/>
    <w:qFormat/>
    <w:rPr>
      <w:rFonts w:cs="Symbol"/>
      <w:sz w:val="24"/>
    </w:rPr>
  </w:style>
  <w:style w:type="character" w:customStyle="1" w:styleId="ListLabel581">
    <w:name w:val="ListLabel 581"/>
    <w:qFormat/>
    <w:rPr>
      <w:rFonts w:ascii="Verdana" w:hAnsi="Verdana" w:cs="Symbol"/>
      <w:b w:val="0"/>
      <w:sz w:val="24"/>
    </w:rPr>
  </w:style>
  <w:style w:type="character" w:customStyle="1" w:styleId="ListLabel582">
    <w:name w:val="ListLabel 582"/>
    <w:qFormat/>
    <w:rPr>
      <w:rFonts w:ascii="Verdana" w:hAnsi="Verdana"/>
      <w:b w:val="0"/>
      <w:sz w:val="24"/>
    </w:rPr>
  </w:style>
  <w:style w:type="character" w:customStyle="1" w:styleId="ListLabel583">
    <w:name w:val="ListLabel 583"/>
    <w:qFormat/>
    <w:rPr>
      <w:rFonts w:cs="Courier New"/>
    </w:rPr>
  </w:style>
  <w:style w:type="character" w:customStyle="1" w:styleId="ListLabel584">
    <w:name w:val="ListLabel 584"/>
    <w:qFormat/>
    <w:rPr>
      <w:rFonts w:cs="Wingdings"/>
    </w:rPr>
  </w:style>
  <w:style w:type="character" w:customStyle="1" w:styleId="ListLabel585">
    <w:name w:val="ListLabel 585"/>
    <w:qFormat/>
    <w:rPr>
      <w:rFonts w:cs="Symbol"/>
      <w:sz w:val="24"/>
    </w:rPr>
  </w:style>
  <w:style w:type="character" w:customStyle="1" w:styleId="ListLabel586">
    <w:name w:val="ListLabel 586"/>
    <w:qFormat/>
    <w:rPr>
      <w:rFonts w:ascii="Verdana" w:hAnsi="Verdana" w:cs="Symbol"/>
      <w:b w:val="0"/>
      <w:sz w:val="24"/>
    </w:rPr>
  </w:style>
  <w:style w:type="character" w:customStyle="1" w:styleId="ListLabel587">
    <w:name w:val="ListLabel 587"/>
    <w:qFormat/>
    <w:rPr>
      <w:rFonts w:ascii="Verdana" w:hAnsi="Verdana"/>
      <w:b w:val="0"/>
      <w:sz w:val="24"/>
    </w:rPr>
  </w:style>
  <w:style w:type="character" w:customStyle="1" w:styleId="ListLabel588">
    <w:name w:val="ListLabel 588"/>
    <w:qFormat/>
    <w:rPr>
      <w:rFonts w:cs="Courier New"/>
    </w:rPr>
  </w:style>
  <w:style w:type="character" w:customStyle="1" w:styleId="ListLabel589">
    <w:name w:val="ListLabel 589"/>
    <w:qFormat/>
    <w:rPr>
      <w:rFonts w:cs="Wingdings"/>
    </w:rPr>
  </w:style>
  <w:style w:type="character" w:customStyle="1" w:styleId="ListLabel590">
    <w:name w:val="ListLabel 590"/>
    <w:qFormat/>
    <w:rPr>
      <w:rFonts w:cs="Symbol"/>
      <w:sz w:val="24"/>
    </w:rPr>
  </w:style>
  <w:style w:type="character" w:customStyle="1" w:styleId="ListLabel591">
    <w:name w:val="ListLabel 591"/>
    <w:qFormat/>
    <w:rPr>
      <w:rFonts w:ascii="Verdana" w:hAnsi="Verdana" w:cs="Symbol"/>
      <w:b w:val="0"/>
      <w:sz w:val="24"/>
    </w:rPr>
  </w:style>
  <w:style w:type="character" w:customStyle="1" w:styleId="ListLabel592">
    <w:name w:val="ListLabel 592"/>
    <w:qFormat/>
    <w:rPr>
      <w:rFonts w:ascii="Verdana" w:hAnsi="Verdana"/>
      <w:b w:val="0"/>
      <w:sz w:val="24"/>
    </w:rPr>
  </w:style>
  <w:style w:type="character" w:customStyle="1" w:styleId="ListLabel593">
    <w:name w:val="ListLabel 593"/>
    <w:qFormat/>
    <w:rPr>
      <w:rFonts w:cs="Courier New"/>
    </w:rPr>
  </w:style>
  <w:style w:type="character" w:customStyle="1" w:styleId="ListLabel594">
    <w:name w:val="ListLabel 594"/>
    <w:qFormat/>
    <w:rPr>
      <w:rFonts w:cs="Wingdings"/>
    </w:rPr>
  </w:style>
  <w:style w:type="character" w:customStyle="1" w:styleId="ListLabel595">
    <w:name w:val="ListLabel 595"/>
    <w:qFormat/>
    <w:rPr>
      <w:rFonts w:cs="Symbol"/>
      <w:sz w:val="24"/>
    </w:rPr>
  </w:style>
  <w:style w:type="character" w:customStyle="1" w:styleId="ListLabel596">
    <w:name w:val="ListLabel 596"/>
    <w:qFormat/>
    <w:rPr>
      <w:rFonts w:ascii="Verdana" w:hAnsi="Verdana" w:cs="Symbol"/>
      <w:b w:val="0"/>
      <w:sz w:val="24"/>
    </w:rPr>
  </w:style>
  <w:style w:type="character" w:customStyle="1" w:styleId="ListLabel597">
    <w:name w:val="ListLabel 597"/>
    <w:qFormat/>
    <w:rPr>
      <w:rFonts w:ascii="Verdana" w:hAnsi="Verdana"/>
      <w:b w:val="0"/>
      <w:sz w:val="24"/>
    </w:rPr>
  </w:style>
  <w:style w:type="character" w:customStyle="1" w:styleId="ListLabel598">
    <w:name w:val="ListLabel 598"/>
    <w:qFormat/>
    <w:rPr>
      <w:rFonts w:cs="Courier New"/>
    </w:rPr>
  </w:style>
  <w:style w:type="character" w:customStyle="1" w:styleId="ListLabel599">
    <w:name w:val="ListLabel 599"/>
    <w:qFormat/>
    <w:rPr>
      <w:rFonts w:cs="Wingdings"/>
    </w:rPr>
  </w:style>
  <w:style w:type="character" w:customStyle="1" w:styleId="ListLabel600">
    <w:name w:val="ListLabel 600"/>
    <w:qFormat/>
    <w:rPr>
      <w:rFonts w:cs="Symbol"/>
      <w:sz w:val="24"/>
    </w:rPr>
  </w:style>
  <w:style w:type="character" w:customStyle="1" w:styleId="ListLabel601">
    <w:name w:val="ListLabel 601"/>
    <w:qFormat/>
    <w:rPr>
      <w:rFonts w:ascii="Verdana" w:hAnsi="Verdana" w:cs="Symbol"/>
      <w:b w:val="0"/>
      <w:sz w:val="24"/>
    </w:rPr>
  </w:style>
  <w:style w:type="character" w:customStyle="1" w:styleId="ListLabel602">
    <w:name w:val="ListLabel 602"/>
    <w:qFormat/>
    <w:rPr>
      <w:rFonts w:ascii="Verdana" w:hAnsi="Verdana"/>
      <w:b w:val="0"/>
      <w:sz w:val="24"/>
    </w:rPr>
  </w:style>
  <w:style w:type="character" w:customStyle="1" w:styleId="ListLabel603">
    <w:name w:val="ListLabel 603"/>
    <w:qFormat/>
    <w:rPr>
      <w:rFonts w:cs="Courier New"/>
    </w:rPr>
  </w:style>
  <w:style w:type="character" w:customStyle="1" w:styleId="ListLabel604">
    <w:name w:val="ListLabel 604"/>
    <w:qFormat/>
    <w:rPr>
      <w:rFonts w:cs="Wingdings"/>
    </w:rPr>
  </w:style>
  <w:style w:type="character" w:customStyle="1" w:styleId="ListLabel605">
    <w:name w:val="ListLabel 605"/>
    <w:qFormat/>
    <w:rPr>
      <w:rFonts w:cs="Symbol"/>
      <w:sz w:val="24"/>
    </w:rPr>
  </w:style>
  <w:style w:type="character" w:customStyle="1" w:styleId="ListLabel606">
    <w:name w:val="ListLabel 606"/>
    <w:qFormat/>
    <w:rPr>
      <w:rFonts w:ascii="Verdana" w:hAnsi="Verdana" w:cs="Symbol"/>
      <w:b w:val="0"/>
      <w:sz w:val="24"/>
    </w:rPr>
  </w:style>
  <w:style w:type="character" w:customStyle="1" w:styleId="ListLabel607">
    <w:name w:val="ListLabel 607"/>
    <w:qFormat/>
    <w:rPr>
      <w:rFonts w:ascii="Verdana" w:hAnsi="Verdana"/>
      <w:b w:val="0"/>
      <w:sz w:val="24"/>
    </w:rPr>
  </w:style>
  <w:style w:type="character" w:customStyle="1" w:styleId="ListLabel608">
    <w:name w:val="ListLabel 608"/>
    <w:qFormat/>
    <w:rPr>
      <w:rFonts w:cs="Courier New"/>
    </w:rPr>
  </w:style>
  <w:style w:type="character" w:customStyle="1" w:styleId="ListLabel609">
    <w:name w:val="ListLabel 609"/>
    <w:qFormat/>
    <w:rPr>
      <w:rFonts w:cs="Wingdings"/>
    </w:rPr>
  </w:style>
  <w:style w:type="character" w:customStyle="1" w:styleId="ListLabel610">
    <w:name w:val="ListLabel 610"/>
    <w:qFormat/>
    <w:rPr>
      <w:rFonts w:cs="Symbol"/>
      <w:sz w:val="24"/>
    </w:rPr>
  </w:style>
  <w:style w:type="character" w:customStyle="1" w:styleId="ListLabel611">
    <w:name w:val="ListLabel 611"/>
    <w:qFormat/>
    <w:rPr>
      <w:rFonts w:ascii="Verdana" w:hAnsi="Verdana" w:cs="Symbol"/>
      <w:b w:val="0"/>
      <w:sz w:val="24"/>
    </w:rPr>
  </w:style>
  <w:style w:type="character" w:customStyle="1" w:styleId="ListLabel612">
    <w:name w:val="ListLabel 612"/>
    <w:qFormat/>
    <w:rPr>
      <w:rFonts w:ascii="Verdana" w:hAnsi="Verdana"/>
      <w:b w:val="0"/>
      <w:sz w:val="24"/>
    </w:rPr>
  </w:style>
  <w:style w:type="character" w:customStyle="1" w:styleId="ListLabel613">
    <w:name w:val="ListLabel 613"/>
    <w:qFormat/>
    <w:rPr>
      <w:rFonts w:cs="Courier New"/>
    </w:rPr>
  </w:style>
  <w:style w:type="character" w:customStyle="1" w:styleId="ListLabel614">
    <w:name w:val="ListLabel 614"/>
    <w:qFormat/>
    <w:rPr>
      <w:rFonts w:cs="Wingdings"/>
    </w:rPr>
  </w:style>
  <w:style w:type="character" w:customStyle="1" w:styleId="ListLabel615">
    <w:name w:val="ListLabel 615"/>
    <w:qFormat/>
    <w:rPr>
      <w:rFonts w:cs="Symbol"/>
      <w:sz w:val="24"/>
    </w:rPr>
  </w:style>
  <w:style w:type="character" w:customStyle="1" w:styleId="ListLabel616">
    <w:name w:val="ListLabel 616"/>
    <w:qFormat/>
    <w:rPr>
      <w:rFonts w:ascii="Verdana" w:hAnsi="Verdana" w:cs="Symbol"/>
      <w:b w:val="0"/>
      <w:sz w:val="24"/>
    </w:rPr>
  </w:style>
  <w:style w:type="character" w:customStyle="1" w:styleId="ListLabel617">
    <w:name w:val="ListLabel 617"/>
    <w:qFormat/>
    <w:rPr>
      <w:rFonts w:ascii="Verdana" w:hAnsi="Verdana"/>
      <w:b w:val="0"/>
      <w:sz w:val="24"/>
    </w:rPr>
  </w:style>
  <w:style w:type="character" w:customStyle="1" w:styleId="ListLabel618">
    <w:name w:val="ListLabel 618"/>
    <w:qFormat/>
    <w:rPr>
      <w:rFonts w:cs="Courier New"/>
    </w:rPr>
  </w:style>
  <w:style w:type="character" w:customStyle="1" w:styleId="ListLabel619">
    <w:name w:val="ListLabel 619"/>
    <w:qFormat/>
    <w:rPr>
      <w:rFonts w:cs="Wingdings"/>
    </w:rPr>
  </w:style>
  <w:style w:type="character" w:customStyle="1" w:styleId="ListLabel620">
    <w:name w:val="ListLabel 620"/>
    <w:qFormat/>
    <w:rPr>
      <w:rFonts w:cs="Symbol"/>
      <w:sz w:val="24"/>
    </w:rPr>
  </w:style>
  <w:style w:type="character" w:customStyle="1" w:styleId="ListLabel621">
    <w:name w:val="ListLabel 621"/>
    <w:qFormat/>
    <w:rPr>
      <w:rFonts w:ascii="Verdana" w:hAnsi="Verdana" w:cs="Symbol"/>
      <w:b w:val="0"/>
      <w:sz w:val="24"/>
    </w:rPr>
  </w:style>
  <w:style w:type="character" w:customStyle="1" w:styleId="ListLabel622">
    <w:name w:val="ListLabel 622"/>
    <w:qFormat/>
    <w:rPr>
      <w:rFonts w:ascii="Verdana" w:hAnsi="Verdana"/>
      <w:b w:val="0"/>
      <w:sz w:val="24"/>
    </w:rPr>
  </w:style>
  <w:style w:type="character" w:customStyle="1" w:styleId="ListLabel623">
    <w:name w:val="ListLabel 623"/>
    <w:qFormat/>
    <w:rPr>
      <w:rFonts w:cs="Courier New"/>
    </w:rPr>
  </w:style>
  <w:style w:type="character" w:customStyle="1" w:styleId="ListLabel624">
    <w:name w:val="ListLabel 624"/>
    <w:qFormat/>
    <w:rPr>
      <w:rFonts w:cs="Wingdings"/>
    </w:rPr>
  </w:style>
  <w:style w:type="character" w:customStyle="1" w:styleId="ListLabel625">
    <w:name w:val="ListLabel 625"/>
    <w:qFormat/>
    <w:rPr>
      <w:rFonts w:cs="Symbol"/>
      <w:sz w:val="24"/>
    </w:rPr>
  </w:style>
  <w:style w:type="character" w:customStyle="1" w:styleId="ListLabel626">
    <w:name w:val="ListLabel 626"/>
    <w:qFormat/>
    <w:rPr>
      <w:rFonts w:ascii="Verdana" w:hAnsi="Verdana" w:cs="Symbol"/>
      <w:b w:val="0"/>
      <w:sz w:val="24"/>
    </w:rPr>
  </w:style>
  <w:style w:type="character" w:customStyle="1" w:styleId="ListLabel627">
    <w:name w:val="ListLabel 627"/>
    <w:qFormat/>
    <w:rPr>
      <w:rFonts w:ascii="Verdana" w:hAnsi="Verdana"/>
      <w:b w:val="0"/>
      <w:sz w:val="24"/>
    </w:rPr>
  </w:style>
  <w:style w:type="character" w:customStyle="1" w:styleId="ListLabel628">
    <w:name w:val="ListLabel 628"/>
    <w:qFormat/>
    <w:rPr>
      <w:rFonts w:cs="Courier New"/>
    </w:rPr>
  </w:style>
  <w:style w:type="character" w:customStyle="1" w:styleId="ListLabel629">
    <w:name w:val="ListLabel 629"/>
    <w:qFormat/>
    <w:rPr>
      <w:rFonts w:cs="Wingdings"/>
    </w:rPr>
  </w:style>
  <w:style w:type="character" w:customStyle="1" w:styleId="ListLabel630">
    <w:name w:val="ListLabel 630"/>
    <w:qFormat/>
    <w:rPr>
      <w:rFonts w:cs="Symbol"/>
      <w:sz w:val="24"/>
    </w:rPr>
  </w:style>
  <w:style w:type="character" w:customStyle="1" w:styleId="ListLabel631">
    <w:name w:val="ListLabel 631"/>
    <w:qFormat/>
    <w:rPr>
      <w:rFonts w:ascii="Verdana" w:hAnsi="Verdana" w:cs="Symbol"/>
      <w:b w:val="0"/>
      <w:sz w:val="24"/>
    </w:rPr>
  </w:style>
  <w:style w:type="character" w:customStyle="1" w:styleId="ListLabel632">
    <w:name w:val="ListLabel 632"/>
    <w:qFormat/>
    <w:rPr>
      <w:rFonts w:ascii="Verdana" w:hAnsi="Verdana"/>
      <w:b w:val="0"/>
      <w:sz w:val="24"/>
    </w:rPr>
  </w:style>
  <w:style w:type="character" w:customStyle="1" w:styleId="ListLabel633">
    <w:name w:val="ListLabel 633"/>
    <w:qFormat/>
    <w:rPr>
      <w:rFonts w:cs="Courier New"/>
    </w:rPr>
  </w:style>
  <w:style w:type="character" w:customStyle="1" w:styleId="ListLabel634">
    <w:name w:val="ListLabel 634"/>
    <w:qFormat/>
    <w:rPr>
      <w:rFonts w:cs="Wingdings"/>
    </w:rPr>
  </w:style>
  <w:style w:type="character" w:customStyle="1" w:styleId="ListLabel635">
    <w:name w:val="ListLabel 635"/>
    <w:qFormat/>
    <w:rPr>
      <w:rFonts w:cs="Symbol"/>
      <w:sz w:val="24"/>
    </w:rPr>
  </w:style>
  <w:style w:type="character" w:customStyle="1" w:styleId="ListLabel636">
    <w:name w:val="ListLabel 636"/>
    <w:qFormat/>
    <w:rPr>
      <w:rFonts w:ascii="Verdana" w:hAnsi="Verdana" w:cs="Symbol"/>
      <w:b w:val="0"/>
      <w:sz w:val="24"/>
    </w:rPr>
  </w:style>
  <w:style w:type="character" w:customStyle="1" w:styleId="ListLabel637">
    <w:name w:val="ListLabel 637"/>
    <w:qFormat/>
    <w:rPr>
      <w:rFonts w:ascii="Verdana" w:hAnsi="Verdana"/>
      <w:b w:val="0"/>
      <w:sz w:val="24"/>
    </w:rPr>
  </w:style>
  <w:style w:type="character" w:customStyle="1" w:styleId="ListLabel638">
    <w:name w:val="ListLabel 638"/>
    <w:qFormat/>
    <w:rPr>
      <w:rFonts w:cs="Courier New"/>
    </w:rPr>
  </w:style>
  <w:style w:type="character" w:customStyle="1" w:styleId="ListLabel639">
    <w:name w:val="ListLabel 639"/>
    <w:qFormat/>
    <w:rPr>
      <w:rFonts w:cs="Wingdings"/>
    </w:rPr>
  </w:style>
  <w:style w:type="character" w:customStyle="1" w:styleId="ListLabel640">
    <w:name w:val="ListLabel 640"/>
    <w:qFormat/>
    <w:rPr>
      <w:rFonts w:cs="Symbol"/>
      <w:sz w:val="24"/>
    </w:rPr>
  </w:style>
  <w:style w:type="character" w:customStyle="1" w:styleId="ListLabel641">
    <w:name w:val="ListLabel 641"/>
    <w:qFormat/>
    <w:rPr>
      <w:rFonts w:ascii="Verdana" w:hAnsi="Verdana" w:cs="Symbol"/>
      <w:b w:val="0"/>
      <w:sz w:val="24"/>
    </w:rPr>
  </w:style>
  <w:style w:type="character" w:customStyle="1" w:styleId="ListLabel642">
    <w:name w:val="ListLabel 642"/>
    <w:qFormat/>
    <w:rPr>
      <w:rFonts w:ascii="Verdana" w:hAnsi="Verdana"/>
      <w:b w:val="0"/>
      <w:sz w:val="24"/>
    </w:rPr>
  </w:style>
  <w:style w:type="character" w:customStyle="1" w:styleId="ListLabel643">
    <w:name w:val="ListLabel 643"/>
    <w:qFormat/>
    <w:rPr>
      <w:rFonts w:cs="Courier New"/>
    </w:rPr>
  </w:style>
  <w:style w:type="character" w:customStyle="1" w:styleId="ListLabel644">
    <w:name w:val="ListLabel 644"/>
    <w:qFormat/>
    <w:rPr>
      <w:rFonts w:cs="Wingdings"/>
    </w:rPr>
  </w:style>
  <w:style w:type="character" w:customStyle="1" w:styleId="ListLabel645">
    <w:name w:val="ListLabel 645"/>
    <w:qFormat/>
    <w:rPr>
      <w:rFonts w:cs="Symbol"/>
      <w:sz w:val="24"/>
    </w:rPr>
  </w:style>
  <w:style w:type="character" w:customStyle="1" w:styleId="ListLabel646">
    <w:name w:val="ListLabel 646"/>
    <w:qFormat/>
    <w:rPr>
      <w:rFonts w:ascii="Verdana" w:hAnsi="Verdana" w:cs="Symbol"/>
      <w:b w:val="0"/>
      <w:sz w:val="24"/>
    </w:rPr>
  </w:style>
  <w:style w:type="character" w:customStyle="1" w:styleId="ListLabel647">
    <w:name w:val="ListLabel 647"/>
    <w:qFormat/>
    <w:rPr>
      <w:rFonts w:ascii="Verdana" w:hAnsi="Verdana"/>
      <w:b w:val="0"/>
      <w:sz w:val="24"/>
    </w:rPr>
  </w:style>
  <w:style w:type="character" w:customStyle="1" w:styleId="ListLabel648">
    <w:name w:val="ListLabel 648"/>
    <w:qFormat/>
    <w:rPr>
      <w:rFonts w:cs="Courier New"/>
    </w:rPr>
  </w:style>
  <w:style w:type="character" w:customStyle="1" w:styleId="ListLabel649">
    <w:name w:val="ListLabel 649"/>
    <w:qFormat/>
    <w:rPr>
      <w:rFonts w:cs="Wingdings"/>
    </w:rPr>
  </w:style>
  <w:style w:type="character" w:customStyle="1" w:styleId="ListLabel650">
    <w:name w:val="ListLabel 650"/>
    <w:qFormat/>
    <w:rPr>
      <w:rFonts w:cs="Symbol"/>
      <w:sz w:val="24"/>
    </w:rPr>
  </w:style>
  <w:style w:type="character" w:customStyle="1" w:styleId="ListLabel651">
    <w:name w:val="ListLabel 651"/>
    <w:qFormat/>
    <w:rPr>
      <w:rFonts w:ascii="Verdana" w:hAnsi="Verdana" w:cs="Symbol"/>
      <w:b w:val="0"/>
      <w:sz w:val="24"/>
    </w:rPr>
  </w:style>
  <w:style w:type="character" w:customStyle="1" w:styleId="ListLabel652">
    <w:name w:val="ListLabel 652"/>
    <w:qFormat/>
    <w:rPr>
      <w:rFonts w:ascii="Verdana" w:hAnsi="Verdana"/>
      <w:b w:val="0"/>
      <w:sz w:val="24"/>
    </w:rPr>
  </w:style>
  <w:style w:type="character" w:customStyle="1" w:styleId="ListLabel653">
    <w:name w:val="ListLabel 653"/>
    <w:qFormat/>
    <w:rPr>
      <w:rFonts w:cs="Courier New"/>
    </w:rPr>
  </w:style>
  <w:style w:type="character" w:customStyle="1" w:styleId="ListLabel654">
    <w:name w:val="ListLabel 654"/>
    <w:qFormat/>
    <w:rPr>
      <w:rFonts w:cs="Wingdings"/>
    </w:rPr>
  </w:style>
  <w:style w:type="character" w:customStyle="1" w:styleId="ListLabel655">
    <w:name w:val="ListLabel 655"/>
    <w:qFormat/>
    <w:rPr>
      <w:rFonts w:cs="Symbol"/>
      <w:sz w:val="24"/>
    </w:rPr>
  </w:style>
  <w:style w:type="character" w:customStyle="1" w:styleId="ListLabel656">
    <w:name w:val="ListLabel 656"/>
    <w:qFormat/>
    <w:rPr>
      <w:rFonts w:ascii="Verdana" w:hAnsi="Verdana" w:cs="Symbol"/>
      <w:b w:val="0"/>
      <w:sz w:val="24"/>
    </w:rPr>
  </w:style>
  <w:style w:type="character" w:customStyle="1" w:styleId="ListLabel657">
    <w:name w:val="ListLabel 657"/>
    <w:qFormat/>
    <w:rPr>
      <w:rFonts w:ascii="Verdana" w:hAnsi="Verdana"/>
      <w:b w:val="0"/>
      <w:sz w:val="24"/>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cs="Symbol"/>
      <w:sz w:val="24"/>
    </w:rPr>
  </w:style>
  <w:style w:type="character" w:customStyle="1" w:styleId="ListLabel661">
    <w:name w:val="ListLabel 661"/>
    <w:qFormat/>
    <w:rPr>
      <w:rFonts w:ascii="Verdana" w:hAnsi="Verdana" w:cs="Symbol"/>
      <w:b w:val="0"/>
      <w:sz w:val="24"/>
    </w:rPr>
  </w:style>
  <w:style w:type="character" w:customStyle="1" w:styleId="ListLabel662">
    <w:name w:val="ListLabel 662"/>
    <w:qFormat/>
    <w:rPr>
      <w:rFonts w:ascii="Verdana" w:hAnsi="Verdana"/>
      <w:b w:val="0"/>
      <w:sz w:val="24"/>
    </w:rPr>
  </w:style>
  <w:style w:type="character" w:customStyle="1" w:styleId="ListLabel663">
    <w:name w:val="ListLabel 663"/>
    <w:qFormat/>
    <w:rPr>
      <w:rFonts w:cs="Courier New"/>
    </w:rPr>
  </w:style>
  <w:style w:type="character" w:customStyle="1" w:styleId="ListLabel664">
    <w:name w:val="ListLabel 664"/>
    <w:qFormat/>
    <w:rPr>
      <w:rFonts w:cs="Wingdings"/>
    </w:rPr>
  </w:style>
  <w:style w:type="character" w:customStyle="1" w:styleId="ListLabel665">
    <w:name w:val="ListLabel 665"/>
    <w:qFormat/>
    <w:rPr>
      <w:rFonts w:cs="Symbol"/>
      <w:sz w:val="24"/>
    </w:rPr>
  </w:style>
  <w:style w:type="character" w:customStyle="1" w:styleId="ListLabel666">
    <w:name w:val="ListLabel 666"/>
    <w:qFormat/>
    <w:rPr>
      <w:rFonts w:ascii="Verdana" w:hAnsi="Verdana" w:cs="Symbol"/>
      <w:b w:val="0"/>
      <w:sz w:val="24"/>
    </w:rPr>
  </w:style>
  <w:style w:type="character" w:customStyle="1" w:styleId="ListLabel667">
    <w:name w:val="ListLabel 667"/>
    <w:qFormat/>
    <w:rPr>
      <w:rFonts w:ascii="Verdana" w:hAnsi="Verdana"/>
      <w:b w:val="0"/>
      <w:sz w:val="24"/>
    </w:rPr>
  </w:style>
  <w:style w:type="character" w:customStyle="1" w:styleId="ListLabel668">
    <w:name w:val="ListLabel 668"/>
    <w:qFormat/>
    <w:rPr>
      <w:rFonts w:cs="Courier New"/>
    </w:rPr>
  </w:style>
  <w:style w:type="character" w:customStyle="1" w:styleId="ListLabel669">
    <w:name w:val="ListLabel 669"/>
    <w:qFormat/>
    <w:rPr>
      <w:rFonts w:cs="Wingdings"/>
    </w:rPr>
  </w:style>
  <w:style w:type="character" w:customStyle="1" w:styleId="ListLabel670">
    <w:name w:val="ListLabel 670"/>
    <w:qFormat/>
    <w:rPr>
      <w:rFonts w:cs="Symbol"/>
      <w:sz w:val="24"/>
    </w:rPr>
  </w:style>
  <w:style w:type="character" w:customStyle="1" w:styleId="ListLabel671">
    <w:name w:val="ListLabel 671"/>
    <w:qFormat/>
    <w:rPr>
      <w:rFonts w:ascii="Verdana" w:hAnsi="Verdana" w:cs="Symbol"/>
      <w:b w:val="0"/>
      <w:sz w:val="24"/>
    </w:rPr>
  </w:style>
  <w:style w:type="character" w:customStyle="1" w:styleId="ListLabel672">
    <w:name w:val="ListLabel 672"/>
    <w:qFormat/>
    <w:rPr>
      <w:rFonts w:ascii="Verdana" w:hAnsi="Verdana"/>
      <w:b w:val="0"/>
      <w:sz w:val="24"/>
    </w:rPr>
  </w:style>
  <w:style w:type="character" w:customStyle="1" w:styleId="ListLabel673">
    <w:name w:val="ListLabel 673"/>
    <w:qFormat/>
    <w:rPr>
      <w:rFonts w:cs="Courier New"/>
    </w:rPr>
  </w:style>
  <w:style w:type="character" w:customStyle="1" w:styleId="ListLabel674">
    <w:name w:val="ListLabel 674"/>
    <w:qFormat/>
    <w:rPr>
      <w:rFonts w:cs="Wingdings"/>
    </w:rPr>
  </w:style>
  <w:style w:type="character" w:customStyle="1" w:styleId="ListLabel675">
    <w:name w:val="ListLabel 675"/>
    <w:qFormat/>
    <w:rPr>
      <w:rFonts w:cs="Symbol"/>
      <w:sz w:val="24"/>
    </w:rPr>
  </w:style>
  <w:style w:type="character" w:customStyle="1" w:styleId="ListLabel676">
    <w:name w:val="ListLabel 676"/>
    <w:qFormat/>
    <w:rPr>
      <w:rFonts w:ascii="Verdana" w:hAnsi="Verdana" w:cs="Symbol"/>
      <w:b w:val="0"/>
      <w:sz w:val="24"/>
    </w:rPr>
  </w:style>
  <w:style w:type="character" w:customStyle="1" w:styleId="ListLabel677">
    <w:name w:val="ListLabel 677"/>
    <w:qFormat/>
    <w:rPr>
      <w:rFonts w:ascii="Verdana" w:hAnsi="Verdana"/>
      <w:b w:val="0"/>
      <w:sz w:val="24"/>
    </w:rPr>
  </w:style>
  <w:style w:type="character" w:customStyle="1" w:styleId="ListLabel678">
    <w:name w:val="ListLabel 678"/>
    <w:qFormat/>
    <w:rPr>
      <w:rFonts w:cs="Courier New"/>
    </w:rPr>
  </w:style>
  <w:style w:type="character" w:customStyle="1" w:styleId="ListLabel679">
    <w:name w:val="ListLabel 679"/>
    <w:qFormat/>
    <w:rPr>
      <w:rFonts w:cs="Wingdings"/>
    </w:rPr>
  </w:style>
  <w:style w:type="character" w:customStyle="1" w:styleId="ListLabel680">
    <w:name w:val="ListLabel 680"/>
    <w:qFormat/>
    <w:rPr>
      <w:rFonts w:cs="Symbol"/>
      <w:sz w:val="24"/>
    </w:rPr>
  </w:style>
  <w:style w:type="character" w:customStyle="1" w:styleId="ListLabel681">
    <w:name w:val="ListLabel 681"/>
    <w:qFormat/>
    <w:rPr>
      <w:rFonts w:ascii="Verdana" w:hAnsi="Verdana" w:cs="Symbol"/>
      <w:b w:val="0"/>
      <w:sz w:val="24"/>
    </w:rPr>
  </w:style>
  <w:style w:type="character" w:customStyle="1" w:styleId="ListLabel682">
    <w:name w:val="ListLabel 682"/>
    <w:qFormat/>
    <w:rPr>
      <w:rFonts w:ascii="Verdana" w:hAnsi="Verdana"/>
      <w:b w:val="0"/>
      <w:sz w:val="24"/>
    </w:rPr>
  </w:style>
  <w:style w:type="character" w:customStyle="1" w:styleId="ListLabel683">
    <w:name w:val="ListLabel 683"/>
    <w:qFormat/>
    <w:rPr>
      <w:rFonts w:cs="Courier New"/>
    </w:rPr>
  </w:style>
  <w:style w:type="character" w:customStyle="1" w:styleId="ListLabel684">
    <w:name w:val="ListLabel 684"/>
    <w:qFormat/>
    <w:rPr>
      <w:rFonts w:cs="Wingdings"/>
    </w:rPr>
  </w:style>
  <w:style w:type="character" w:customStyle="1" w:styleId="ListLabel685">
    <w:name w:val="ListLabel 685"/>
    <w:qFormat/>
    <w:rPr>
      <w:rFonts w:cs="Symbol"/>
      <w:sz w:val="24"/>
    </w:rPr>
  </w:style>
  <w:style w:type="character" w:customStyle="1" w:styleId="ListLabel686">
    <w:name w:val="ListLabel 686"/>
    <w:qFormat/>
    <w:rPr>
      <w:rFonts w:ascii="Verdana" w:hAnsi="Verdana" w:cs="Symbol"/>
      <w:b w:val="0"/>
      <w:sz w:val="24"/>
    </w:rPr>
  </w:style>
  <w:style w:type="character" w:customStyle="1" w:styleId="ListLabel687">
    <w:name w:val="ListLabel 687"/>
    <w:qFormat/>
    <w:rPr>
      <w:rFonts w:ascii="Verdana" w:hAnsi="Verdana"/>
      <w:b w:val="0"/>
      <w:sz w:val="24"/>
    </w:rPr>
  </w:style>
  <w:style w:type="character" w:customStyle="1" w:styleId="ListLabel688">
    <w:name w:val="ListLabel 688"/>
    <w:qFormat/>
    <w:rPr>
      <w:rFonts w:cs="Courier New"/>
    </w:rPr>
  </w:style>
  <w:style w:type="character" w:customStyle="1" w:styleId="ListLabel689">
    <w:name w:val="ListLabel 689"/>
    <w:qFormat/>
    <w:rPr>
      <w:rFonts w:cs="Wingdings"/>
    </w:rPr>
  </w:style>
  <w:style w:type="character" w:customStyle="1" w:styleId="ListLabel690">
    <w:name w:val="ListLabel 690"/>
    <w:qFormat/>
    <w:rPr>
      <w:rFonts w:cs="Symbol"/>
      <w:sz w:val="24"/>
    </w:rPr>
  </w:style>
  <w:style w:type="character" w:customStyle="1" w:styleId="ListLabel691">
    <w:name w:val="ListLabel 691"/>
    <w:qFormat/>
    <w:rPr>
      <w:rFonts w:ascii="Verdana" w:hAnsi="Verdana" w:cs="Symbol"/>
      <w:b w:val="0"/>
      <w:sz w:val="24"/>
    </w:rPr>
  </w:style>
  <w:style w:type="character" w:customStyle="1" w:styleId="ListLabel692">
    <w:name w:val="ListLabel 692"/>
    <w:qFormat/>
    <w:rPr>
      <w:rFonts w:ascii="Verdana" w:hAnsi="Verdana"/>
      <w:b w:val="0"/>
      <w:sz w:val="24"/>
    </w:rPr>
  </w:style>
  <w:style w:type="character" w:customStyle="1" w:styleId="ListLabel693">
    <w:name w:val="ListLabel 693"/>
    <w:qFormat/>
    <w:rPr>
      <w:rFonts w:cs="Courier New"/>
    </w:rPr>
  </w:style>
  <w:style w:type="character" w:customStyle="1" w:styleId="ListLabel694">
    <w:name w:val="ListLabel 694"/>
    <w:qFormat/>
    <w:rPr>
      <w:rFonts w:cs="Wingdings"/>
    </w:rPr>
  </w:style>
  <w:style w:type="character" w:customStyle="1" w:styleId="ListLabel695">
    <w:name w:val="ListLabel 695"/>
    <w:qFormat/>
    <w:rPr>
      <w:rFonts w:cs="Symbol"/>
      <w:sz w:val="24"/>
    </w:rPr>
  </w:style>
  <w:style w:type="character" w:customStyle="1" w:styleId="ListLabel696">
    <w:name w:val="ListLabel 696"/>
    <w:qFormat/>
    <w:rPr>
      <w:rFonts w:ascii="Verdana" w:hAnsi="Verdana" w:cs="Symbol"/>
      <w:b w:val="0"/>
      <w:sz w:val="24"/>
    </w:rPr>
  </w:style>
  <w:style w:type="character" w:customStyle="1" w:styleId="ListLabel697">
    <w:name w:val="ListLabel 697"/>
    <w:qFormat/>
    <w:rPr>
      <w:rFonts w:ascii="Verdana" w:hAnsi="Verdana"/>
      <w:b w:val="0"/>
      <w:sz w:val="24"/>
    </w:rPr>
  </w:style>
  <w:style w:type="character" w:customStyle="1" w:styleId="ListLabel698">
    <w:name w:val="ListLabel 698"/>
    <w:qFormat/>
    <w:rPr>
      <w:rFonts w:cs="Courier New"/>
    </w:rPr>
  </w:style>
  <w:style w:type="character" w:customStyle="1" w:styleId="ListLabel699">
    <w:name w:val="ListLabel 699"/>
    <w:qFormat/>
    <w:rPr>
      <w:rFonts w:cs="Wingdings"/>
    </w:rPr>
  </w:style>
  <w:style w:type="character" w:customStyle="1" w:styleId="ListLabel700">
    <w:name w:val="ListLabel 700"/>
    <w:qFormat/>
    <w:rPr>
      <w:rFonts w:cs="Symbol"/>
      <w:sz w:val="24"/>
    </w:rPr>
  </w:style>
  <w:style w:type="character" w:customStyle="1" w:styleId="ListLabel701">
    <w:name w:val="ListLabel 701"/>
    <w:qFormat/>
    <w:rPr>
      <w:rFonts w:ascii="Verdana" w:hAnsi="Verdana" w:cs="Symbol"/>
      <w:b w:val="0"/>
      <w:sz w:val="24"/>
    </w:rPr>
  </w:style>
  <w:style w:type="character" w:customStyle="1" w:styleId="ListLabel702">
    <w:name w:val="ListLabel 702"/>
    <w:qFormat/>
    <w:rPr>
      <w:rFonts w:ascii="Verdana" w:hAnsi="Verdana"/>
      <w:b w:val="0"/>
      <w:sz w:val="24"/>
    </w:rPr>
  </w:style>
  <w:style w:type="character" w:customStyle="1" w:styleId="ListLabel703">
    <w:name w:val="ListLabel 703"/>
    <w:qFormat/>
    <w:rPr>
      <w:rFonts w:cs="Courier New"/>
    </w:rPr>
  </w:style>
  <w:style w:type="character" w:customStyle="1" w:styleId="ListLabel704">
    <w:name w:val="ListLabel 704"/>
    <w:qFormat/>
    <w:rPr>
      <w:rFonts w:cs="Wingdings"/>
    </w:rPr>
  </w:style>
  <w:style w:type="character" w:customStyle="1" w:styleId="ListLabel705">
    <w:name w:val="ListLabel 705"/>
    <w:qFormat/>
    <w:rPr>
      <w:rFonts w:cs="Symbol"/>
      <w:sz w:val="24"/>
    </w:rPr>
  </w:style>
  <w:style w:type="character" w:customStyle="1" w:styleId="ListLabel706">
    <w:name w:val="ListLabel 706"/>
    <w:qFormat/>
    <w:rPr>
      <w:rFonts w:ascii="Verdana" w:hAnsi="Verdana" w:cs="Symbol"/>
      <w:b w:val="0"/>
      <w:sz w:val="24"/>
    </w:rPr>
  </w:style>
  <w:style w:type="character" w:customStyle="1" w:styleId="ListLabel707">
    <w:name w:val="ListLabel 707"/>
    <w:qFormat/>
    <w:rPr>
      <w:rFonts w:ascii="Verdana" w:hAnsi="Verdana"/>
      <w:b w:val="0"/>
      <w:sz w:val="24"/>
    </w:rPr>
  </w:style>
  <w:style w:type="character" w:customStyle="1" w:styleId="ListLabel708">
    <w:name w:val="ListLabel 708"/>
    <w:qFormat/>
    <w:rPr>
      <w:rFonts w:cs="Courier New"/>
    </w:rPr>
  </w:style>
  <w:style w:type="character" w:customStyle="1" w:styleId="ListLabel709">
    <w:name w:val="ListLabel 709"/>
    <w:qFormat/>
    <w:rPr>
      <w:rFonts w:cs="Wingdings"/>
    </w:rPr>
  </w:style>
  <w:style w:type="character" w:customStyle="1" w:styleId="ListLabel710">
    <w:name w:val="ListLabel 710"/>
    <w:qFormat/>
    <w:rPr>
      <w:rFonts w:cs="Symbol"/>
      <w:sz w:val="24"/>
    </w:rPr>
  </w:style>
  <w:style w:type="character" w:customStyle="1" w:styleId="ListLabel711">
    <w:name w:val="ListLabel 711"/>
    <w:qFormat/>
    <w:rPr>
      <w:rFonts w:ascii="Verdana" w:hAnsi="Verdana" w:cs="Symbol"/>
      <w:b w:val="0"/>
      <w:sz w:val="24"/>
    </w:rPr>
  </w:style>
  <w:style w:type="character" w:customStyle="1" w:styleId="ListLabel712">
    <w:name w:val="ListLabel 712"/>
    <w:qFormat/>
    <w:rPr>
      <w:rFonts w:ascii="Verdana" w:hAnsi="Verdana"/>
      <w:b w:val="0"/>
      <w:sz w:val="24"/>
    </w:rPr>
  </w:style>
  <w:style w:type="character" w:customStyle="1" w:styleId="ListLabel713">
    <w:name w:val="ListLabel 713"/>
    <w:qFormat/>
    <w:rPr>
      <w:rFonts w:cs="Courier New"/>
    </w:rPr>
  </w:style>
  <w:style w:type="character" w:customStyle="1" w:styleId="ListLabel714">
    <w:name w:val="ListLabel 714"/>
    <w:qFormat/>
    <w:rPr>
      <w:rFonts w:cs="Wingdings"/>
    </w:rPr>
  </w:style>
  <w:style w:type="character" w:customStyle="1" w:styleId="ListLabel715">
    <w:name w:val="ListLabel 715"/>
    <w:qFormat/>
    <w:rPr>
      <w:rFonts w:cs="Symbol"/>
      <w:sz w:val="24"/>
    </w:rPr>
  </w:style>
  <w:style w:type="character" w:customStyle="1" w:styleId="ListLabel716">
    <w:name w:val="ListLabel 716"/>
    <w:qFormat/>
    <w:rPr>
      <w:rFonts w:ascii="Verdana" w:hAnsi="Verdana" w:cs="Symbol"/>
      <w:b w:val="0"/>
      <w:sz w:val="24"/>
    </w:rPr>
  </w:style>
  <w:style w:type="character" w:customStyle="1" w:styleId="ListLabel717">
    <w:name w:val="ListLabel 717"/>
    <w:qFormat/>
    <w:rPr>
      <w:rFonts w:ascii="Verdana" w:hAnsi="Verdana"/>
      <w:b w:val="0"/>
      <w:sz w:val="24"/>
    </w:rPr>
  </w:style>
  <w:style w:type="character" w:customStyle="1" w:styleId="ListLabel718">
    <w:name w:val="ListLabel 718"/>
    <w:qFormat/>
    <w:rPr>
      <w:rFonts w:cs="Courier New"/>
    </w:rPr>
  </w:style>
  <w:style w:type="character" w:customStyle="1" w:styleId="ListLabel719">
    <w:name w:val="ListLabel 719"/>
    <w:qFormat/>
    <w:rPr>
      <w:rFonts w:cs="Wingdings"/>
    </w:rPr>
  </w:style>
  <w:style w:type="character" w:customStyle="1" w:styleId="ListLabel720">
    <w:name w:val="ListLabel 720"/>
    <w:qFormat/>
    <w:rPr>
      <w:rFonts w:cs="Symbol"/>
      <w:sz w:val="24"/>
    </w:rPr>
  </w:style>
  <w:style w:type="character" w:customStyle="1" w:styleId="ListLabel721">
    <w:name w:val="ListLabel 721"/>
    <w:qFormat/>
    <w:rPr>
      <w:rFonts w:ascii="Verdana" w:hAnsi="Verdana" w:cs="Symbol"/>
      <w:b w:val="0"/>
      <w:sz w:val="24"/>
    </w:rPr>
  </w:style>
  <w:style w:type="character" w:customStyle="1" w:styleId="ListLabel722">
    <w:name w:val="ListLabel 722"/>
    <w:qFormat/>
    <w:rPr>
      <w:rFonts w:ascii="Verdana" w:hAnsi="Verdana"/>
      <w:b w:val="0"/>
      <w:sz w:val="24"/>
    </w:rPr>
  </w:style>
  <w:style w:type="character" w:customStyle="1" w:styleId="ListLabel723">
    <w:name w:val="ListLabel 723"/>
    <w:qFormat/>
    <w:rPr>
      <w:rFonts w:cs="Courier New"/>
    </w:rPr>
  </w:style>
  <w:style w:type="character" w:customStyle="1" w:styleId="ListLabel724">
    <w:name w:val="ListLabel 724"/>
    <w:qFormat/>
    <w:rPr>
      <w:rFonts w:cs="Wingdings"/>
    </w:rPr>
  </w:style>
  <w:style w:type="character" w:customStyle="1" w:styleId="ListLabel725">
    <w:name w:val="ListLabel 725"/>
    <w:qFormat/>
    <w:rPr>
      <w:rFonts w:cs="Symbol"/>
      <w:sz w:val="24"/>
    </w:rPr>
  </w:style>
  <w:style w:type="character" w:customStyle="1" w:styleId="ListLabel726">
    <w:name w:val="ListLabel 726"/>
    <w:qFormat/>
    <w:rPr>
      <w:rFonts w:ascii="Verdana" w:hAnsi="Verdana" w:cs="Symbol"/>
      <w:b w:val="0"/>
      <w:sz w:val="24"/>
    </w:rPr>
  </w:style>
  <w:style w:type="character" w:customStyle="1" w:styleId="ListLabel727">
    <w:name w:val="ListLabel 727"/>
    <w:qFormat/>
    <w:rPr>
      <w:rFonts w:ascii="Verdana" w:hAnsi="Verdana"/>
      <w:b w:val="0"/>
      <w:sz w:val="24"/>
    </w:rPr>
  </w:style>
  <w:style w:type="character" w:customStyle="1" w:styleId="ListLabel728">
    <w:name w:val="ListLabel 728"/>
    <w:qFormat/>
    <w:rPr>
      <w:rFonts w:cs="Courier New"/>
    </w:rPr>
  </w:style>
  <w:style w:type="character" w:customStyle="1" w:styleId="ListLabel729">
    <w:name w:val="ListLabel 729"/>
    <w:qFormat/>
    <w:rPr>
      <w:rFonts w:cs="Wingdings"/>
    </w:rPr>
  </w:style>
  <w:style w:type="character" w:customStyle="1" w:styleId="ListLabel730">
    <w:name w:val="ListLabel 730"/>
    <w:qFormat/>
    <w:rPr>
      <w:rFonts w:cs="Symbol"/>
      <w:sz w:val="24"/>
    </w:rPr>
  </w:style>
  <w:style w:type="character" w:customStyle="1" w:styleId="ListLabel731">
    <w:name w:val="ListLabel 731"/>
    <w:qFormat/>
    <w:rPr>
      <w:rFonts w:ascii="Verdana" w:hAnsi="Verdana" w:cs="Symbol"/>
      <w:b w:val="0"/>
      <w:sz w:val="24"/>
    </w:rPr>
  </w:style>
  <w:style w:type="character" w:customStyle="1" w:styleId="ListLabel732">
    <w:name w:val="ListLabel 732"/>
    <w:qFormat/>
    <w:rPr>
      <w:rFonts w:ascii="Verdana" w:hAnsi="Verdana"/>
      <w:b w:val="0"/>
      <w:sz w:val="24"/>
    </w:rPr>
  </w:style>
  <w:style w:type="character" w:customStyle="1" w:styleId="ListLabel733">
    <w:name w:val="ListLabel 733"/>
    <w:qFormat/>
    <w:rPr>
      <w:rFonts w:cs="Courier New"/>
    </w:rPr>
  </w:style>
  <w:style w:type="character" w:customStyle="1" w:styleId="ListLabel734">
    <w:name w:val="ListLabel 734"/>
    <w:qFormat/>
    <w:rPr>
      <w:rFonts w:cs="Wingdings"/>
    </w:rPr>
  </w:style>
  <w:style w:type="character" w:customStyle="1" w:styleId="ListLabel735">
    <w:name w:val="ListLabel 735"/>
    <w:qFormat/>
    <w:rPr>
      <w:rFonts w:cs="Symbol"/>
      <w:sz w:val="24"/>
    </w:rPr>
  </w:style>
  <w:style w:type="character" w:customStyle="1" w:styleId="ListLabel736">
    <w:name w:val="ListLabel 736"/>
    <w:qFormat/>
    <w:rPr>
      <w:rFonts w:ascii="Verdana" w:hAnsi="Verdana" w:cs="Symbol"/>
      <w:b w:val="0"/>
      <w:sz w:val="24"/>
    </w:rPr>
  </w:style>
  <w:style w:type="character" w:customStyle="1" w:styleId="ListLabel737">
    <w:name w:val="ListLabel 737"/>
    <w:qFormat/>
    <w:rPr>
      <w:rFonts w:ascii="Verdana" w:hAnsi="Verdana"/>
      <w:b w:val="0"/>
      <w:sz w:val="24"/>
    </w:rPr>
  </w:style>
  <w:style w:type="character" w:customStyle="1" w:styleId="ListLabel738">
    <w:name w:val="ListLabel 738"/>
    <w:qFormat/>
    <w:rPr>
      <w:rFonts w:cs="Courier New"/>
    </w:rPr>
  </w:style>
  <w:style w:type="character" w:customStyle="1" w:styleId="ListLabel739">
    <w:name w:val="ListLabel 739"/>
    <w:qFormat/>
    <w:rPr>
      <w:rFonts w:cs="Wingdings"/>
    </w:rPr>
  </w:style>
  <w:style w:type="character" w:customStyle="1" w:styleId="ListLabel740">
    <w:name w:val="ListLabel 740"/>
    <w:qFormat/>
    <w:rPr>
      <w:rFonts w:cs="Symbol"/>
      <w:sz w:val="24"/>
    </w:rPr>
  </w:style>
  <w:style w:type="character" w:customStyle="1" w:styleId="ListLabel741">
    <w:name w:val="ListLabel 741"/>
    <w:qFormat/>
    <w:rPr>
      <w:rFonts w:ascii="Verdana" w:hAnsi="Verdana" w:cs="Symbol"/>
      <w:b w:val="0"/>
      <w:sz w:val="24"/>
    </w:rPr>
  </w:style>
  <w:style w:type="character" w:customStyle="1" w:styleId="ListLabel742">
    <w:name w:val="ListLabel 742"/>
    <w:qFormat/>
    <w:rPr>
      <w:rFonts w:ascii="Verdana" w:hAnsi="Verdana"/>
      <w:b w:val="0"/>
      <w:sz w:val="24"/>
    </w:rPr>
  </w:style>
  <w:style w:type="character" w:customStyle="1" w:styleId="ListLabel743">
    <w:name w:val="ListLabel 743"/>
    <w:qFormat/>
    <w:rPr>
      <w:rFonts w:cs="Courier New"/>
    </w:rPr>
  </w:style>
  <w:style w:type="character" w:customStyle="1" w:styleId="ListLabel744">
    <w:name w:val="ListLabel 744"/>
    <w:qFormat/>
    <w:rPr>
      <w:rFonts w:cs="Wingdings"/>
    </w:rPr>
  </w:style>
  <w:style w:type="character" w:customStyle="1" w:styleId="ListLabel745">
    <w:name w:val="ListLabel 745"/>
    <w:qFormat/>
    <w:rPr>
      <w:rFonts w:cs="Symbol"/>
      <w:sz w:val="24"/>
    </w:rPr>
  </w:style>
  <w:style w:type="character" w:customStyle="1" w:styleId="ListLabel746">
    <w:name w:val="ListLabel 746"/>
    <w:qFormat/>
    <w:rPr>
      <w:rFonts w:ascii="Verdana" w:hAnsi="Verdana" w:cs="Symbol"/>
      <w:b w:val="0"/>
      <w:sz w:val="24"/>
    </w:rPr>
  </w:style>
  <w:style w:type="character" w:customStyle="1" w:styleId="ListLabel747">
    <w:name w:val="ListLabel 747"/>
    <w:qFormat/>
    <w:rPr>
      <w:rFonts w:ascii="Verdana" w:hAnsi="Verdana"/>
      <w:b w:val="0"/>
      <w:sz w:val="24"/>
    </w:rPr>
  </w:style>
  <w:style w:type="character" w:customStyle="1" w:styleId="ListLabel748">
    <w:name w:val="ListLabel 748"/>
    <w:qFormat/>
    <w:rPr>
      <w:rFonts w:cs="Courier New"/>
    </w:rPr>
  </w:style>
  <w:style w:type="character" w:customStyle="1" w:styleId="ListLabel749">
    <w:name w:val="ListLabel 749"/>
    <w:qFormat/>
    <w:rPr>
      <w:rFonts w:cs="Wingdings"/>
    </w:rPr>
  </w:style>
  <w:style w:type="character" w:customStyle="1" w:styleId="ListLabel750">
    <w:name w:val="ListLabel 750"/>
    <w:qFormat/>
    <w:rPr>
      <w:rFonts w:cs="Symbol"/>
      <w:sz w:val="24"/>
    </w:rPr>
  </w:style>
  <w:style w:type="character" w:customStyle="1" w:styleId="ListLabel751">
    <w:name w:val="ListLabel 751"/>
    <w:qFormat/>
    <w:rPr>
      <w:rFonts w:ascii="Verdana" w:hAnsi="Verdana" w:cs="Symbol"/>
      <w:b w:val="0"/>
      <w:sz w:val="24"/>
    </w:rPr>
  </w:style>
  <w:style w:type="character" w:customStyle="1" w:styleId="ListLabel752">
    <w:name w:val="ListLabel 752"/>
    <w:qFormat/>
    <w:rPr>
      <w:rFonts w:ascii="Verdana" w:hAnsi="Verdana"/>
      <w:b w:val="0"/>
      <w:sz w:val="24"/>
    </w:rPr>
  </w:style>
  <w:style w:type="character" w:customStyle="1" w:styleId="ListLabel753">
    <w:name w:val="ListLabel 753"/>
    <w:qFormat/>
    <w:rPr>
      <w:rFonts w:cs="Courier New"/>
    </w:rPr>
  </w:style>
  <w:style w:type="character" w:customStyle="1" w:styleId="ListLabel754">
    <w:name w:val="ListLabel 754"/>
    <w:qFormat/>
    <w:rPr>
      <w:rFonts w:cs="Wingdings"/>
    </w:rPr>
  </w:style>
  <w:style w:type="character" w:customStyle="1" w:styleId="ListLabel755">
    <w:name w:val="ListLabel 755"/>
    <w:qFormat/>
    <w:rPr>
      <w:rFonts w:cs="Symbol"/>
      <w:sz w:val="24"/>
    </w:rPr>
  </w:style>
  <w:style w:type="character" w:customStyle="1" w:styleId="ListLabel756">
    <w:name w:val="ListLabel 756"/>
    <w:qFormat/>
    <w:rPr>
      <w:rFonts w:ascii="Verdana" w:hAnsi="Verdana" w:cs="Symbol"/>
      <w:b w:val="0"/>
      <w:sz w:val="24"/>
    </w:rPr>
  </w:style>
  <w:style w:type="character" w:customStyle="1" w:styleId="ListLabel757">
    <w:name w:val="ListLabel 757"/>
    <w:qFormat/>
    <w:rPr>
      <w:rFonts w:ascii="Verdana" w:hAnsi="Verdana"/>
      <w:b w:val="0"/>
      <w:sz w:val="24"/>
    </w:rPr>
  </w:style>
  <w:style w:type="character" w:customStyle="1" w:styleId="ListLabel758">
    <w:name w:val="ListLabel 758"/>
    <w:qFormat/>
    <w:rPr>
      <w:rFonts w:cs="Courier New"/>
    </w:rPr>
  </w:style>
  <w:style w:type="character" w:customStyle="1" w:styleId="ListLabel759">
    <w:name w:val="ListLabel 759"/>
    <w:qFormat/>
    <w:rPr>
      <w:rFonts w:cs="Wingdings"/>
    </w:rPr>
  </w:style>
  <w:style w:type="character" w:customStyle="1" w:styleId="ListLabel760">
    <w:name w:val="ListLabel 760"/>
    <w:qFormat/>
    <w:rPr>
      <w:rFonts w:cs="Symbol"/>
      <w:sz w:val="24"/>
    </w:rPr>
  </w:style>
  <w:style w:type="character" w:customStyle="1" w:styleId="ListLabel761">
    <w:name w:val="ListLabel 761"/>
    <w:qFormat/>
    <w:rPr>
      <w:rFonts w:ascii="Verdana" w:hAnsi="Verdana" w:cs="Symbol"/>
      <w:b w:val="0"/>
      <w:sz w:val="24"/>
    </w:rPr>
  </w:style>
  <w:style w:type="character" w:customStyle="1" w:styleId="ListLabel762">
    <w:name w:val="ListLabel 762"/>
    <w:qFormat/>
    <w:rPr>
      <w:rFonts w:ascii="Verdana" w:hAnsi="Verdana"/>
      <w:b w:val="0"/>
      <w:sz w:val="24"/>
    </w:rPr>
  </w:style>
  <w:style w:type="character" w:customStyle="1" w:styleId="ListLabel763">
    <w:name w:val="ListLabel 763"/>
    <w:qFormat/>
    <w:rPr>
      <w:rFonts w:cs="Courier New"/>
    </w:rPr>
  </w:style>
  <w:style w:type="character" w:customStyle="1" w:styleId="ListLabel764">
    <w:name w:val="ListLabel 764"/>
    <w:qFormat/>
    <w:rPr>
      <w:rFonts w:cs="Wingdings"/>
    </w:rPr>
  </w:style>
  <w:style w:type="character" w:customStyle="1" w:styleId="ListLabel765">
    <w:name w:val="ListLabel 765"/>
    <w:qFormat/>
    <w:rPr>
      <w:rFonts w:cs="Symbol"/>
      <w:sz w:val="24"/>
    </w:rPr>
  </w:style>
  <w:style w:type="character" w:customStyle="1" w:styleId="ListLabel766">
    <w:name w:val="ListLabel 766"/>
    <w:qFormat/>
    <w:rPr>
      <w:rFonts w:ascii="Verdana" w:hAnsi="Verdana" w:cs="Symbol"/>
      <w:b w:val="0"/>
      <w:sz w:val="24"/>
    </w:rPr>
  </w:style>
  <w:style w:type="character" w:customStyle="1" w:styleId="ListLabel767">
    <w:name w:val="ListLabel 767"/>
    <w:qFormat/>
    <w:rPr>
      <w:rFonts w:ascii="Verdana" w:hAnsi="Verdana"/>
      <w:b w:val="0"/>
      <w:sz w:val="24"/>
    </w:rPr>
  </w:style>
  <w:style w:type="character" w:customStyle="1" w:styleId="ListLabel768">
    <w:name w:val="ListLabel 768"/>
    <w:qFormat/>
    <w:rPr>
      <w:rFonts w:cs="Courier New"/>
    </w:rPr>
  </w:style>
  <w:style w:type="character" w:customStyle="1" w:styleId="ListLabel769">
    <w:name w:val="ListLabel 769"/>
    <w:qFormat/>
    <w:rPr>
      <w:rFonts w:cs="Wingdings"/>
    </w:rPr>
  </w:style>
  <w:style w:type="character" w:customStyle="1" w:styleId="ListLabel770">
    <w:name w:val="ListLabel 770"/>
    <w:qFormat/>
    <w:rPr>
      <w:rFonts w:cs="Symbol"/>
      <w:sz w:val="24"/>
    </w:rPr>
  </w:style>
  <w:style w:type="character" w:customStyle="1" w:styleId="ListLabel771">
    <w:name w:val="ListLabel 771"/>
    <w:qFormat/>
    <w:rPr>
      <w:rFonts w:ascii="Verdana" w:hAnsi="Verdana" w:cs="Symbol"/>
      <w:b w:val="0"/>
      <w:sz w:val="24"/>
    </w:rPr>
  </w:style>
  <w:style w:type="character" w:customStyle="1" w:styleId="ListLabel772">
    <w:name w:val="ListLabel 772"/>
    <w:qFormat/>
    <w:rPr>
      <w:rFonts w:ascii="Verdana" w:hAnsi="Verdana"/>
      <w:b w:val="0"/>
      <w:sz w:val="24"/>
    </w:rPr>
  </w:style>
  <w:style w:type="character" w:customStyle="1" w:styleId="ListLabel773">
    <w:name w:val="ListLabel 773"/>
    <w:qFormat/>
    <w:rPr>
      <w:rFonts w:cs="Courier New"/>
    </w:rPr>
  </w:style>
  <w:style w:type="character" w:customStyle="1" w:styleId="ListLabel774">
    <w:name w:val="ListLabel 774"/>
    <w:qFormat/>
    <w:rPr>
      <w:rFonts w:cs="Wingdings"/>
    </w:rPr>
  </w:style>
  <w:style w:type="character" w:customStyle="1" w:styleId="ListLabel775">
    <w:name w:val="ListLabel 775"/>
    <w:qFormat/>
    <w:rPr>
      <w:rFonts w:cs="Symbol"/>
      <w:sz w:val="24"/>
    </w:rPr>
  </w:style>
  <w:style w:type="character" w:customStyle="1" w:styleId="ListLabel776">
    <w:name w:val="ListLabel 776"/>
    <w:qFormat/>
    <w:rPr>
      <w:rFonts w:ascii="Verdana" w:hAnsi="Verdana" w:cs="Symbol"/>
      <w:b w:val="0"/>
      <w:sz w:val="24"/>
    </w:rPr>
  </w:style>
  <w:style w:type="character" w:customStyle="1" w:styleId="ListLabel777">
    <w:name w:val="ListLabel 777"/>
    <w:qFormat/>
    <w:rPr>
      <w:rFonts w:ascii="Verdana" w:hAnsi="Verdana"/>
      <w:b w:val="0"/>
      <w:sz w:val="24"/>
    </w:rPr>
  </w:style>
  <w:style w:type="character" w:customStyle="1" w:styleId="ListLabel778">
    <w:name w:val="ListLabel 778"/>
    <w:qFormat/>
    <w:rPr>
      <w:rFonts w:cs="Courier New"/>
    </w:rPr>
  </w:style>
  <w:style w:type="character" w:customStyle="1" w:styleId="ListLabel779">
    <w:name w:val="ListLabel 779"/>
    <w:qFormat/>
    <w:rPr>
      <w:rFonts w:cs="Wingdings"/>
    </w:rPr>
  </w:style>
  <w:style w:type="character" w:customStyle="1" w:styleId="ListLabel780">
    <w:name w:val="ListLabel 780"/>
    <w:qFormat/>
    <w:rPr>
      <w:rFonts w:cs="Symbol"/>
      <w:sz w:val="24"/>
    </w:rPr>
  </w:style>
  <w:style w:type="character" w:customStyle="1" w:styleId="ListLabel781">
    <w:name w:val="ListLabel 781"/>
    <w:qFormat/>
    <w:rPr>
      <w:rFonts w:ascii="Verdana" w:hAnsi="Verdana" w:cs="Symbol"/>
      <w:b w:val="0"/>
      <w:sz w:val="24"/>
    </w:rPr>
  </w:style>
  <w:style w:type="character" w:customStyle="1" w:styleId="ListLabel782">
    <w:name w:val="ListLabel 782"/>
    <w:qFormat/>
    <w:rPr>
      <w:rFonts w:ascii="Verdana" w:hAnsi="Verdana"/>
      <w:b w:val="0"/>
      <w:sz w:val="24"/>
    </w:rPr>
  </w:style>
  <w:style w:type="character" w:customStyle="1" w:styleId="ListLabel783">
    <w:name w:val="ListLabel 783"/>
    <w:qFormat/>
    <w:rPr>
      <w:rFonts w:cs="Courier New"/>
    </w:rPr>
  </w:style>
  <w:style w:type="character" w:customStyle="1" w:styleId="ListLabel784">
    <w:name w:val="ListLabel 784"/>
    <w:qFormat/>
    <w:rPr>
      <w:rFonts w:cs="Wingdings"/>
    </w:rPr>
  </w:style>
  <w:style w:type="character" w:customStyle="1" w:styleId="ListLabel785">
    <w:name w:val="ListLabel 785"/>
    <w:qFormat/>
    <w:rPr>
      <w:rFonts w:cs="Symbol"/>
      <w:sz w:val="24"/>
    </w:rPr>
  </w:style>
  <w:style w:type="character" w:customStyle="1" w:styleId="ListLabel786">
    <w:name w:val="ListLabel 786"/>
    <w:qFormat/>
    <w:rPr>
      <w:rFonts w:ascii="Verdana" w:hAnsi="Verdana" w:cs="Symbol"/>
      <w:b w:val="0"/>
      <w:sz w:val="24"/>
    </w:rPr>
  </w:style>
  <w:style w:type="character" w:customStyle="1" w:styleId="ListLabel787">
    <w:name w:val="ListLabel 787"/>
    <w:qFormat/>
    <w:rPr>
      <w:rFonts w:ascii="Verdana" w:hAnsi="Verdana"/>
      <w:b w:val="0"/>
      <w:sz w:val="24"/>
    </w:rPr>
  </w:style>
  <w:style w:type="character" w:customStyle="1" w:styleId="ListLabel788">
    <w:name w:val="ListLabel 788"/>
    <w:qFormat/>
    <w:rPr>
      <w:rFonts w:cs="Courier New"/>
    </w:rPr>
  </w:style>
  <w:style w:type="character" w:customStyle="1" w:styleId="ListLabel789">
    <w:name w:val="ListLabel 789"/>
    <w:qFormat/>
    <w:rPr>
      <w:rFonts w:cs="Wingdings"/>
    </w:rPr>
  </w:style>
  <w:style w:type="character" w:customStyle="1" w:styleId="ListLabel790">
    <w:name w:val="ListLabel 790"/>
    <w:qFormat/>
    <w:rPr>
      <w:rFonts w:cs="Symbol"/>
      <w:sz w:val="24"/>
    </w:rPr>
  </w:style>
  <w:style w:type="character" w:customStyle="1" w:styleId="ListLabel791">
    <w:name w:val="ListLabel 791"/>
    <w:qFormat/>
    <w:rPr>
      <w:rFonts w:ascii="Verdana" w:hAnsi="Verdana" w:cs="Symbol"/>
      <w:b w:val="0"/>
      <w:sz w:val="24"/>
    </w:rPr>
  </w:style>
  <w:style w:type="character" w:customStyle="1" w:styleId="ListLabel792">
    <w:name w:val="ListLabel 792"/>
    <w:qFormat/>
    <w:rPr>
      <w:rFonts w:ascii="Verdana" w:hAnsi="Verdana"/>
      <w:b w:val="0"/>
      <w:sz w:val="24"/>
    </w:rPr>
  </w:style>
  <w:style w:type="character" w:customStyle="1" w:styleId="ListLabel793">
    <w:name w:val="ListLabel 793"/>
    <w:qFormat/>
    <w:rPr>
      <w:rFonts w:cs="Courier New"/>
    </w:rPr>
  </w:style>
  <w:style w:type="character" w:customStyle="1" w:styleId="ListLabel794">
    <w:name w:val="ListLabel 794"/>
    <w:qFormat/>
    <w:rPr>
      <w:rFonts w:cs="Wingdings"/>
    </w:rPr>
  </w:style>
  <w:style w:type="character" w:customStyle="1" w:styleId="ListLabel795">
    <w:name w:val="ListLabel 795"/>
    <w:qFormat/>
    <w:rPr>
      <w:rFonts w:cs="Symbol"/>
      <w:sz w:val="24"/>
    </w:rPr>
  </w:style>
  <w:style w:type="character" w:customStyle="1" w:styleId="ListLabel796">
    <w:name w:val="ListLabel 796"/>
    <w:qFormat/>
    <w:rPr>
      <w:rFonts w:ascii="Verdana" w:hAnsi="Verdana" w:cs="Symbol"/>
      <w:b w:val="0"/>
      <w:sz w:val="24"/>
    </w:rPr>
  </w:style>
  <w:style w:type="character" w:customStyle="1" w:styleId="ListLabel797">
    <w:name w:val="ListLabel 797"/>
    <w:qFormat/>
    <w:rPr>
      <w:rFonts w:ascii="Verdana" w:hAnsi="Verdana"/>
      <w:b w:val="0"/>
      <w:sz w:val="24"/>
    </w:rPr>
  </w:style>
  <w:style w:type="character" w:customStyle="1" w:styleId="ListLabel798">
    <w:name w:val="ListLabel 798"/>
    <w:qFormat/>
    <w:rPr>
      <w:rFonts w:cs="Courier New"/>
    </w:rPr>
  </w:style>
  <w:style w:type="character" w:customStyle="1" w:styleId="ListLabel799">
    <w:name w:val="ListLabel 799"/>
    <w:qFormat/>
    <w:rPr>
      <w:rFonts w:cs="Wingdings"/>
    </w:rPr>
  </w:style>
  <w:style w:type="character" w:customStyle="1" w:styleId="ListLabel800">
    <w:name w:val="ListLabel 800"/>
    <w:qFormat/>
    <w:rPr>
      <w:rFonts w:cs="Symbol"/>
      <w:sz w:val="24"/>
    </w:rPr>
  </w:style>
  <w:style w:type="character" w:customStyle="1" w:styleId="ListLabel801">
    <w:name w:val="ListLabel 801"/>
    <w:qFormat/>
    <w:rPr>
      <w:rFonts w:ascii="Verdana" w:hAnsi="Verdana" w:cs="Symbol"/>
      <w:b w:val="0"/>
      <w:sz w:val="24"/>
    </w:rPr>
  </w:style>
  <w:style w:type="character" w:customStyle="1" w:styleId="ListLabel802">
    <w:name w:val="ListLabel 802"/>
    <w:qFormat/>
    <w:rPr>
      <w:rFonts w:ascii="Verdana" w:hAnsi="Verdana"/>
      <w:b w:val="0"/>
      <w:sz w:val="24"/>
    </w:rPr>
  </w:style>
  <w:style w:type="character" w:customStyle="1" w:styleId="ListLabel803">
    <w:name w:val="ListLabel 803"/>
    <w:qFormat/>
    <w:rPr>
      <w:rFonts w:cs="Courier New"/>
    </w:rPr>
  </w:style>
  <w:style w:type="character" w:customStyle="1" w:styleId="ListLabel804">
    <w:name w:val="ListLabel 804"/>
    <w:qFormat/>
    <w:rPr>
      <w:rFonts w:cs="Wingdings"/>
    </w:rPr>
  </w:style>
  <w:style w:type="character" w:customStyle="1" w:styleId="ListLabel805">
    <w:name w:val="ListLabel 805"/>
    <w:qFormat/>
    <w:rPr>
      <w:rFonts w:cs="Symbol"/>
      <w:sz w:val="24"/>
    </w:rPr>
  </w:style>
  <w:style w:type="character" w:customStyle="1" w:styleId="ListLabel806">
    <w:name w:val="ListLabel 806"/>
    <w:qFormat/>
    <w:rPr>
      <w:rFonts w:ascii="Verdana" w:hAnsi="Verdana" w:cs="Symbol"/>
      <w:b w:val="0"/>
      <w:sz w:val="24"/>
    </w:rPr>
  </w:style>
  <w:style w:type="character" w:customStyle="1" w:styleId="ListLabel807">
    <w:name w:val="ListLabel 807"/>
    <w:qFormat/>
    <w:rPr>
      <w:rFonts w:ascii="Verdana" w:hAnsi="Verdana"/>
      <w:b w:val="0"/>
      <w:sz w:val="24"/>
    </w:rPr>
  </w:style>
  <w:style w:type="character" w:customStyle="1" w:styleId="ListLabel808">
    <w:name w:val="ListLabel 808"/>
    <w:qFormat/>
    <w:rPr>
      <w:rFonts w:cs="Courier New"/>
    </w:rPr>
  </w:style>
  <w:style w:type="character" w:customStyle="1" w:styleId="ListLabel809">
    <w:name w:val="ListLabel 809"/>
    <w:qFormat/>
    <w:rPr>
      <w:rFonts w:cs="Wingdings"/>
    </w:rPr>
  </w:style>
  <w:style w:type="character" w:customStyle="1" w:styleId="ListLabel810">
    <w:name w:val="ListLabel 810"/>
    <w:qFormat/>
    <w:rPr>
      <w:rFonts w:cs="Symbol"/>
      <w:sz w:val="24"/>
    </w:rPr>
  </w:style>
  <w:style w:type="character" w:customStyle="1" w:styleId="ListLabel811">
    <w:name w:val="ListLabel 811"/>
    <w:qFormat/>
    <w:rPr>
      <w:rFonts w:ascii="Verdana" w:hAnsi="Verdana"/>
      <w:b w:val="0"/>
      <w:sz w:val="24"/>
    </w:rPr>
  </w:style>
  <w:style w:type="character" w:customStyle="1" w:styleId="ListLabel812">
    <w:name w:val="ListLabel 812"/>
    <w:qFormat/>
    <w:rPr>
      <w:rFonts w:cs="Courier New"/>
    </w:rPr>
  </w:style>
  <w:style w:type="character" w:customStyle="1" w:styleId="ListLabel813">
    <w:name w:val="ListLabel 813"/>
    <w:qFormat/>
    <w:rPr>
      <w:rFonts w:cs="Wingdings"/>
    </w:rPr>
  </w:style>
  <w:style w:type="character" w:customStyle="1" w:styleId="ListLabel814">
    <w:name w:val="ListLabel 814"/>
    <w:qFormat/>
    <w:rPr>
      <w:rFonts w:cs="Symbol"/>
      <w:sz w:val="24"/>
    </w:rPr>
  </w:style>
  <w:style w:type="character" w:customStyle="1" w:styleId="ListLabel815">
    <w:name w:val="ListLabel 815"/>
    <w:qFormat/>
    <w:rPr>
      <w:rFonts w:ascii="Verdana" w:hAnsi="Verdana"/>
      <w:b w:val="0"/>
      <w:sz w:val="24"/>
    </w:rPr>
  </w:style>
  <w:style w:type="character" w:customStyle="1" w:styleId="ListLabel816">
    <w:name w:val="ListLabel 816"/>
    <w:qFormat/>
    <w:rPr>
      <w:rFonts w:cs="Courier New"/>
    </w:rPr>
  </w:style>
  <w:style w:type="character" w:customStyle="1" w:styleId="ListLabel817">
    <w:name w:val="ListLabel 817"/>
    <w:qFormat/>
    <w:rPr>
      <w:rFonts w:cs="Wingdings"/>
    </w:rPr>
  </w:style>
  <w:style w:type="character" w:customStyle="1" w:styleId="ListLabel818">
    <w:name w:val="ListLabel 818"/>
    <w:qFormat/>
    <w:rPr>
      <w:rFonts w:cs="Symbol"/>
      <w:sz w:val="24"/>
    </w:rPr>
  </w:style>
  <w:style w:type="character" w:customStyle="1" w:styleId="ListLabel819">
    <w:name w:val="ListLabel 819"/>
    <w:qFormat/>
    <w:rPr>
      <w:rFonts w:ascii="Verdana" w:hAnsi="Verdana"/>
      <w:b w:val="0"/>
      <w:sz w:val="24"/>
    </w:rPr>
  </w:style>
  <w:style w:type="character" w:customStyle="1" w:styleId="ListLabel820">
    <w:name w:val="ListLabel 820"/>
    <w:qFormat/>
    <w:rPr>
      <w:rFonts w:cs="Courier New"/>
    </w:rPr>
  </w:style>
  <w:style w:type="character" w:customStyle="1" w:styleId="ListLabel821">
    <w:name w:val="ListLabel 821"/>
    <w:qFormat/>
    <w:rPr>
      <w:rFonts w:cs="Wingdings"/>
    </w:rPr>
  </w:style>
  <w:style w:type="character" w:customStyle="1" w:styleId="ListLabel822">
    <w:name w:val="ListLabel 822"/>
    <w:qFormat/>
    <w:rPr>
      <w:rFonts w:cs="Symbol"/>
      <w:sz w:val="24"/>
    </w:rPr>
  </w:style>
  <w:style w:type="character" w:customStyle="1" w:styleId="ListLabel823">
    <w:name w:val="ListLabel 823"/>
    <w:qFormat/>
    <w:rPr>
      <w:rFonts w:ascii="Verdana" w:hAnsi="Verdana"/>
      <w:b w:val="0"/>
      <w:sz w:val="24"/>
    </w:rPr>
  </w:style>
  <w:style w:type="character" w:customStyle="1" w:styleId="ListLabel824">
    <w:name w:val="ListLabel 824"/>
    <w:qFormat/>
    <w:rPr>
      <w:rFonts w:cs="Courier New"/>
    </w:rPr>
  </w:style>
  <w:style w:type="character" w:customStyle="1" w:styleId="ListLabel825">
    <w:name w:val="ListLabel 825"/>
    <w:qFormat/>
    <w:rPr>
      <w:rFonts w:cs="Wingdings"/>
    </w:rPr>
  </w:style>
  <w:style w:type="character" w:customStyle="1" w:styleId="ListLabel826">
    <w:name w:val="ListLabel 826"/>
    <w:qFormat/>
    <w:rPr>
      <w:rFonts w:cs="Symbol"/>
      <w:sz w:val="24"/>
    </w:rPr>
  </w:style>
  <w:style w:type="character" w:customStyle="1" w:styleId="ListLabel827">
    <w:name w:val="ListLabel 827"/>
    <w:qFormat/>
    <w:rPr>
      <w:rFonts w:ascii="Verdana" w:hAnsi="Verdana"/>
      <w:b w:val="0"/>
      <w:sz w:val="24"/>
    </w:rPr>
  </w:style>
  <w:style w:type="character" w:customStyle="1" w:styleId="ListLabel828">
    <w:name w:val="ListLabel 828"/>
    <w:qFormat/>
    <w:rPr>
      <w:rFonts w:cs="Courier New"/>
    </w:rPr>
  </w:style>
  <w:style w:type="character" w:customStyle="1" w:styleId="ListLabel829">
    <w:name w:val="ListLabel 829"/>
    <w:qFormat/>
    <w:rPr>
      <w:rFonts w:cs="Wingdings"/>
    </w:rPr>
  </w:style>
  <w:style w:type="character" w:customStyle="1" w:styleId="ListLabel830">
    <w:name w:val="ListLabel 830"/>
    <w:qFormat/>
    <w:rPr>
      <w:rFonts w:cs="Symbol"/>
      <w:sz w:val="24"/>
    </w:rPr>
  </w:style>
  <w:style w:type="character" w:customStyle="1" w:styleId="ListLabel831">
    <w:name w:val="ListLabel 831"/>
    <w:qFormat/>
    <w:rPr>
      <w:rFonts w:ascii="Verdana" w:hAnsi="Verdana"/>
      <w:b w:val="0"/>
      <w:sz w:val="24"/>
    </w:rPr>
  </w:style>
  <w:style w:type="character" w:customStyle="1" w:styleId="ListLabel832">
    <w:name w:val="ListLabel 832"/>
    <w:qFormat/>
    <w:rPr>
      <w:rFonts w:cs="Courier New"/>
    </w:rPr>
  </w:style>
  <w:style w:type="character" w:customStyle="1" w:styleId="ListLabel833">
    <w:name w:val="ListLabel 833"/>
    <w:qFormat/>
    <w:rPr>
      <w:rFonts w:cs="Wingdings"/>
    </w:rPr>
  </w:style>
  <w:style w:type="character" w:customStyle="1" w:styleId="ListLabel834">
    <w:name w:val="ListLabel 834"/>
    <w:qFormat/>
    <w:rPr>
      <w:rFonts w:cs="Symbol"/>
      <w:sz w:val="24"/>
    </w:rPr>
  </w:style>
  <w:style w:type="character" w:customStyle="1" w:styleId="ListLabel835">
    <w:name w:val="ListLabel 835"/>
    <w:qFormat/>
    <w:rPr>
      <w:rFonts w:ascii="Verdana" w:hAnsi="Verdana"/>
      <w:b w:val="0"/>
      <w:sz w:val="24"/>
    </w:rPr>
  </w:style>
  <w:style w:type="character" w:customStyle="1" w:styleId="ListLabel836">
    <w:name w:val="ListLabel 836"/>
    <w:qFormat/>
    <w:rPr>
      <w:rFonts w:cs="Courier New"/>
    </w:rPr>
  </w:style>
  <w:style w:type="character" w:customStyle="1" w:styleId="ListLabel837">
    <w:name w:val="ListLabel 837"/>
    <w:qFormat/>
    <w:rPr>
      <w:rFonts w:cs="Wingdings"/>
    </w:rPr>
  </w:style>
  <w:style w:type="character" w:customStyle="1" w:styleId="ListLabel838">
    <w:name w:val="ListLabel 838"/>
    <w:qFormat/>
    <w:rPr>
      <w:rFonts w:cs="Symbol"/>
      <w:sz w:val="24"/>
    </w:rPr>
  </w:style>
  <w:style w:type="character" w:customStyle="1" w:styleId="ListLabel839">
    <w:name w:val="ListLabel 839"/>
    <w:qFormat/>
    <w:rPr>
      <w:rFonts w:ascii="Verdana" w:hAnsi="Verdana"/>
      <w:b w:val="0"/>
      <w:sz w:val="24"/>
    </w:rPr>
  </w:style>
  <w:style w:type="character" w:customStyle="1" w:styleId="ListLabel840">
    <w:name w:val="ListLabel 840"/>
    <w:qFormat/>
    <w:rPr>
      <w:rFonts w:cs="Courier New"/>
    </w:rPr>
  </w:style>
  <w:style w:type="character" w:customStyle="1" w:styleId="ListLabel841">
    <w:name w:val="ListLabel 841"/>
    <w:qFormat/>
    <w:rPr>
      <w:rFonts w:cs="Wingdings"/>
    </w:rPr>
  </w:style>
  <w:style w:type="character" w:customStyle="1" w:styleId="ListLabel842">
    <w:name w:val="ListLabel 842"/>
    <w:qFormat/>
    <w:rPr>
      <w:rFonts w:cs="Symbol"/>
      <w:sz w:val="24"/>
    </w:rPr>
  </w:style>
  <w:style w:type="character" w:customStyle="1" w:styleId="ListLabel843">
    <w:name w:val="ListLabel 843"/>
    <w:qFormat/>
    <w:rPr>
      <w:rFonts w:ascii="Verdana" w:hAnsi="Verdana"/>
      <w:b w:val="0"/>
      <w:sz w:val="24"/>
    </w:rPr>
  </w:style>
  <w:style w:type="character" w:customStyle="1" w:styleId="ListLabel844">
    <w:name w:val="ListLabel 844"/>
    <w:qFormat/>
    <w:rPr>
      <w:rFonts w:cs="Courier New"/>
    </w:rPr>
  </w:style>
  <w:style w:type="character" w:customStyle="1" w:styleId="ListLabel845">
    <w:name w:val="ListLabel 845"/>
    <w:qFormat/>
    <w:rPr>
      <w:rFonts w:cs="Wingdings"/>
    </w:rPr>
  </w:style>
  <w:style w:type="character" w:customStyle="1" w:styleId="ListLabel846">
    <w:name w:val="ListLabel 846"/>
    <w:qFormat/>
    <w:rPr>
      <w:rFonts w:cs="Symbol"/>
      <w:sz w:val="24"/>
    </w:rPr>
  </w:style>
  <w:style w:type="character" w:customStyle="1" w:styleId="ListLabel847">
    <w:name w:val="ListLabel 847"/>
    <w:qFormat/>
    <w:rPr>
      <w:rFonts w:ascii="Verdana" w:hAnsi="Verdana"/>
      <w:b w:val="0"/>
      <w:sz w:val="24"/>
    </w:rPr>
  </w:style>
  <w:style w:type="character" w:customStyle="1" w:styleId="ListLabel848">
    <w:name w:val="ListLabel 848"/>
    <w:qFormat/>
    <w:rPr>
      <w:rFonts w:cs="Courier New"/>
    </w:rPr>
  </w:style>
  <w:style w:type="character" w:customStyle="1" w:styleId="ListLabel849">
    <w:name w:val="ListLabel 849"/>
    <w:qFormat/>
    <w:rPr>
      <w:rFonts w:cs="Wingdings"/>
    </w:rPr>
  </w:style>
  <w:style w:type="character" w:customStyle="1" w:styleId="ListLabel850">
    <w:name w:val="ListLabel 850"/>
    <w:qFormat/>
    <w:rPr>
      <w:rFonts w:cs="Symbol"/>
      <w:sz w:val="24"/>
    </w:rPr>
  </w:style>
  <w:style w:type="character" w:customStyle="1" w:styleId="ListLabel851">
    <w:name w:val="ListLabel 851"/>
    <w:qFormat/>
    <w:rPr>
      <w:rFonts w:ascii="Verdana" w:hAnsi="Verdana"/>
      <w:b w:val="0"/>
      <w:sz w:val="24"/>
    </w:rPr>
  </w:style>
  <w:style w:type="character" w:customStyle="1" w:styleId="ListLabel852">
    <w:name w:val="ListLabel 852"/>
    <w:qFormat/>
    <w:rPr>
      <w:rFonts w:cs="Courier New"/>
    </w:rPr>
  </w:style>
  <w:style w:type="character" w:customStyle="1" w:styleId="ListLabel853">
    <w:name w:val="ListLabel 853"/>
    <w:qFormat/>
    <w:rPr>
      <w:rFonts w:cs="Wingdings"/>
    </w:rPr>
  </w:style>
  <w:style w:type="character" w:customStyle="1" w:styleId="ListLabel854">
    <w:name w:val="ListLabel 854"/>
    <w:qFormat/>
    <w:rPr>
      <w:rFonts w:cs="Symbol"/>
      <w:sz w:val="24"/>
    </w:rPr>
  </w:style>
  <w:style w:type="character" w:customStyle="1" w:styleId="ListLabel855">
    <w:name w:val="ListLabel 855"/>
    <w:qFormat/>
    <w:rPr>
      <w:rFonts w:ascii="Verdana" w:hAnsi="Verdana"/>
      <w:b w:val="0"/>
      <w:sz w:val="24"/>
    </w:rPr>
  </w:style>
  <w:style w:type="character" w:customStyle="1" w:styleId="ListLabel856">
    <w:name w:val="ListLabel 856"/>
    <w:qFormat/>
    <w:rPr>
      <w:rFonts w:cs="Courier New"/>
    </w:rPr>
  </w:style>
  <w:style w:type="character" w:customStyle="1" w:styleId="ListLabel857">
    <w:name w:val="ListLabel 857"/>
    <w:qFormat/>
    <w:rPr>
      <w:rFonts w:cs="Wingdings"/>
    </w:rPr>
  </w:style>
  <w:style w:type="character" w:customStyle="1" w:styleId="ListLabel858">
    <w:name w:val="ListLabel 858"/>
    <w:qFormat/>
    <w:rPr>
      <w:rFonts w:cs="Symbol"/>
      <w:sz w:val="24"/>
    </w:rPr>
  </w:style>
  <w:style w:type="character" w:customStyle="1" w:styleId="ListLabel859">
    <w:name w:val="ListLabel 859"/>
    <w:qFormat/>
    <w:rPr>
      <w:rFonts w:ascii="Verdana" w:hAnsi="Verdana"/>
      <w:b w:val="0"/>
      <w:sz w:val="24"/>
    </w:rPr>
  </w:style>
  <w:style w:type="character" w:customStyle="1" w:styleId="ListLabel860">
    <w:name w:val="ListLabel 860"/>
    <w:qFormat/>
    <w:rPr>
      <w:rFonts w:cs="Courier New"/>
    </w:rPr>
  </w:style>
  <w:style w:type="character" w:customStyle="1" w:styleId="ListLabel861">
    <w:name w:val="ListLabel 861"/>
    <w:qFormat/>
    <w:rPr>
      <w:rFonts w:cs="Wingdings"/>
    </w:rPr>
  </w:style>
  <w:style w:type="character" w:customStyle="1" w:styleId="ListLabel862">
    <w:name w:val="ListLabel 862"/>
    <w:qFormat/>
    <w:rPr>
      <w:rFonts w:cs="Symbol"/>
      <w:sz w:val="24"/>
    </w:rPr>
  </w:style>
  <w:style w:type="character" w:customStyle="1" w:styleId="ListLabel863">
    <w:name w:val="ListLabel 863"/>
    <w:qFormat/>
    <w:rPr>
      <w:rFonts w:ascii="Verdana" w:hAnsi="Verdana"/>
      <w:b w:val="0"/>
      <w:sz w:val="24"/>
    </w:rPr>
  </w:style>
  <w:style w:type="character" w:customStyle="1" w:styleId="ListLabel864">
    <w:name w:val="ListLabel 864"/>
    <w:qFormat/>
    <w:rPr>
      <w:rFonts w:cs="Courier New"/>
    </w:rPr>
  </w:style>
  <w:style w:type="character" w:customStyle="1" w:styleId="ListLabel865">
    <w:name w:val="ListLabel 865"/>
    <w:qFormat/>
    <w:rPr>
      <w:rFonts w:cs="Wingdings"/>
    </w:rPr>
  </w:style>
  <w:style w:type="character" w:customStyle="1" w:styleId="ListLabel866">
    <w:name w:val="ListLabel 866"/>
    <w:qFormat/>
    <w:rPr>
      <w:rFonts w:cs="Symbol"/>
      <w:sz w:val="24"/>
    </w:rPr>
  </w:style>
  <w:style w:type="character" w:customStyle="1" w:styleId="ListLabel867">
    <w:name w:val="ListLabel 867"/>
    <w:qFormat/>
    <w:rPr>
      <w:rFonts w:ascii="Verdana" w:hAnsi="Verdana"/>
      <w:b w:val="0"/>
      <w:sz w:val="24"/>
    </w:rPr>
  </w:style>
  <w:style w:type="character" w:customStyle="1" w:styleId="ListLabel868">
    <w:name w:val="ListLabel 868"/>
    <w:qFormat/>
    <w:rPr>
      <w:rFonts w:cs="Courier New"/>
    </w:rPr>
  </w:style>
  <w:style w:type="character" w:customStyle="1" w:styleId="ListLabel869">
    <w:name w:val="ListLabel 869"/>
    <w:qFormat/>
    <w:rPr>
      <w:rFonts w:cs="Wingdings"/>
    </w:rPr>
  </w:style>
  <w:style w:type="character" w:customStyle="1" w:styleId="ListLabel870">
    <w:name w:val="ListLabel 870"/>
    <w:qFormat/>
    <w:rPr>
      <w:rFonts w:cs="Symbol"/>
      <w:sz w:val="24"/>
    </w:rPr>
  </w:style>
  <w:style w:type="character" w:customStyle="1" w:styleId="ListLabel871">
    <w:name w:val="ListLabel 871"/>
    <w:qFormat/>
    <w:rPr>
      <w:rFonts w:ascii="Verdana" w:hAnsi="Verdana"/>
      <w:b w:val="0"/>
      <w:sz w:val="24"/>
    </w:rPr>
  </w:style>
  <w:style w:type="character" w:customStyle="1" w:styleId="ListLabel872">
    <w:name w:val="ListLabel 872"/>
    <w:qFormat/>
    <w:rPr>
      <w:rFonts w:cs="Courier New"/>
    </w:rPr>
  </w:style>
  <w:style w:type="character" w:customStyle="1" w:styleId="ListLabel873">
    <w:name w:val="ListLabel 873"/>
    <w:qFormat/>
    <w:rPr>
      <w:rFonts w:cs="Wingdings"/>
    </w:rPr>
  </w:style>
  <w:style w:type="character" w:customStyle="1" w:styleId="ListLabel874">
    <w:name w:val="ListLabel 874"/>
    <w:qFormat/>
    <w:rPr>
      <w:rFonts w:cs="Symbol"/>
      <w:sz w:val="24"/>
    </w:rPr>
  </w:style>
  <w:style w:type="character" w:customStyle="1" w:styleId="ListLabel875">
    <w:name w:val="ListLabel 875"/>
    <w:qFormat/>
    <w:rPr>
      <w:rFonts w:ascii="Verdana" w:hAnsi="Verdana"/>
      <w:b w:val="0"/>
      <w:sz w:val="24"/>
    </w:rPr>
  </w:style>
  <w:style w:type="character" w:customStyle="1" w:styleId="ListLabel876">
    <w:name w:val="ListLabel 876"/>
    <w:qFormat/>
    <w:rPr>
      <w:rFonts w:cs="Courier New"/>
    </w:rPr>
  </w:style>
  <w:style w:type="character" w:customStyle="1" w:styleId="ListLabel877">
    <w:name w:val="ListLabel 877"/>
    <w:qFormat/>
    <w:rPr>
      <w:rFonts w:cs="Wingdings"/>
    </w:rPr>
  </w:style>
  <w:style w:type="character" w:customStyle="1" w:styleId="ListLabel878">
    <w:name w:val="ListLabel 878"/>
    <w:qFormat/>
    <w:rPr>
      <w:rFonts w:cs="Symbol"/>
      <w:sz w:val="24"/>
    </w:rPr>
  </w:style>
  <w:style w:type="character" w:customStyle="1" w:styleId="ListLabel879">
    <w:name w:val="ListLabel 879"/>
    <w:qFormat/>
    <w:rPr>
      <w:rFonts w:ascii="Verdana" w:hAnsi="Verdana"/>
      <w:b w:val="0"/>
      <w:sz w:val="24"/>
    </w:rPr>
  </w:style>
  <w:style w:type="character" w:customStyle="1" w:styleId="ListLabel880">
    <w:name w:val="ListLabel 880"/>
    <w:qFormat/>
    <w:rPr>
      <w:rFonts w:cs="Courier New"/>
    </w:rPr>
  </w:style>
  <w:style w:type="character" w:customStyle="1" w:styleId="ListLabel881">
    <w:name w:val="ListLabel 881"/>
    <w:qFormat/>
    <w:rPr>
      <w:rFonts w:cs="Wingdings"/>
    </w:rPr>
  </w:style>
  <w:style w:type="character" w:customStyle="1" w:styleId="ListLabel882">
    <w:name w:val="ListLabel 882"/>
    <w:qFormat/>
    <w:rPr>
      <w:rFonts w:cs="Symbol"/>
      <w:sz w:val="24"/>
    </w:rPr>
  </w:style>
  <w:style w:type="character" w:customStyle="1" w:styleId="ListLabel883">
    <w:name w:val="ListLabel 883"/>
    <w:qFormat/>
    <w:rPr>
      <w:rFonts w:ascii="Verdana" w:hAnsi="Verdana"/>
      <w:b w:val="0"/>
      <w:sz w:val="24"/>
    </w:rPr>
  </w:style>
  <w:style w:type="character" w:customStyle="1" w:styleId="ListLabel884">
    <w:name w:val="ListLabel 884"/>
    <w:qFormat/>
    <w:rPr>
      <w:rFonts w:cs="Courier New"/>
    </w:rPr>
  </w:style>
  <w:style w:type="character" w:customStyle="1" w:styleId="ListLabel885">
    <w:name w:val="ListLabel 885"/>
    <w:qFormat/>
    <w:rPr>
      <w:rFonts w:cs="Wingdings"/>
    </w:rPr>
  </w:style>
  <w:style w:type="character" w:customStyle="1" w:styleId="ListLabel886">
    <w:name w:val="ListLabel 886"/>
    <w:qFormat/>
    <w:rPr>
      <w:rFonts w:cs="Symbol"/>
      <w:sz w:val="24"/>
    </w:rPr>
  </w:style>
  <w:style w:type="character" w:customStyle="1" w:styleId="ListLabel887">
    <w:name w:val="ListLabel 887"/>
    <w:qFormat/>
    <w:rPr>
      <w:rFonts w:ascii="Verdana" w:hAnsi="Verdana"/>
      <w:b w:val="0"/>
      <w:sz w:val="24"/>
    </w:rPr>
  </w:style>
  <w:style w:type="character" w:customStyle="1" w:styleId="ListLabel888">
    <w:name w:val="ListLabel 888"/>
    <w:qFormat/>
    <w:rPr>
      <w:rFonts w:cs="Courier New"/>
    </w:rPr>
  </w:style>
  <w:style w:type="character" w:customStyle="1" w:styleId="ListLabel889">
    <w:name w:val="ListLabel 889"/>
    <w:qFormat/>
    <w:rPr>
      <w:rFonts w:cs="Wingdings"/>
    </w:rPr>
  </w:style>
  <w:style w:type="character" w:customStyle="1" w:styleId="ListLabel890">
    <w:name w:val="ListLabel 890"/>
    <w:qFormat/>
    <w:rPr>
      <w:rFonts w:cs="Symbol"/>
      <w:sz w:val="24"/>
    </w:rPr>
  </w:style>
  <w:style w:type="character" w:customStyle="1" w:styleId="ListLabel891">
    <w:name w:val="ListLabel 891"/>
    <w:qFormat/>
    <w:rPr>
      <w:rFonts w:ascii="Verdana" w:hAnsi="Verdana"/>
      <w:b w:val="0"/>
      <w:sz w:val="24"/>
    </w:rPr>
  </w:style>
  <w:style w:type="character" w:customStyle="1" w:styleId="ListLabel892">
    <w:name w:val="ListLabel 892"/>
    <w:qFormat/>
    <w:rPr>
      <w:rFonts w:cs="Courier New"/>
    </w:rPr>
  </w:style>
  <w:style w:type="character" w:customStyle="1" w:styleId="ListLabel893">
    <w:name w:val="ListLabel 893"/>
    <w:qFormat/>
    <w:rPr>
      <w:rFonts w:cs="Wingdings"/>
    </w:rPr>
  </w:style>
  <w:style w:type="character" w:customStyle="1" w:styleId="ListLabel894">
    <w:name w:val="ListLabel 894"/>
    <w:qFormat/>
    <w:rPr>
      <w:rFonts w:cs="Symbol"/>
      <w:sz w:val="24"/>
    </w:rPr>
  </w:style>
  <w:style w:type="character" w:customStyle="1" w:styleId="ListLabel895">
    <w:name w:val="ListLabel 895"/>
    <w:qFormat/>
    <w:rPr>
      <w:rFonts w:ascii="Verdana" w:hAnsi="Verdana"/>
      <w:b w:val="0"/>
      <w:sz w:val="24"/>
    </w:rPr>
  </w:style>
  <w:style w:type="character" w:customStyle="1" w:styleId="ListLabel896">
    <w:name w:val="ListLabel 896"/>
    <w:qFormat/>
    <w:rPr>
      <w:rFonts w:cs="Courier New"/>
    </w:rPr>
  </w:style>
  <w:style w:type="character" w:customStyle="1" w:styleId="ListLabel897">
    <w:name w:val="ListLabel 897"/>
    <w:qFormat/>
    <w:rPr>
      <w:rFonts w:cs="Wingdings"/>
    </w:rPr>
  </w:style>
  <w:style w:type="character" w:customStyle="1" w:styleId="ListLabel898">
    <w:name w:val="ListLabel 898"/>
    <w:qFormat/>
    <w:rPr>
      <w:rFonts w:cs="Symbol"/>
      <w:sz w:val="24"/>
    </w:rPr>
  </w:style>
  <w:style w:type="character" w:customStyle="1" w:styleId="ListLabel899">
    <w:name w:val="ListLabel 899"/>
    <w:qFormat/>
    <w:rPr>
      <w:rFonts w:ascii="Verdana" w:hAnsi="Verdana"/>
      <w:b w:val="0"/>
      <w:sz w:val="24"/>
    </w:rPr>
  </w:style>
  <w:style w:type="character" w:customStyle="1" w:styleId="ListLabel900">
    <w:name w:val="ListLabel 900"/>
    <w:qFormat/>
    <w:rPr>
      <w:rFonts w:cs="Courier New"/>
    </w:rPr>
  </w:style>
  <w:style w:type="character" w:customStyle="1" w:styleId="ListLabel901">
    <w:name w:val="ListLabel 901"/>
    <w:qFormat/>
    <w:rPr>
      <w:rFonts w:cs="Wingdings"/>
    </w:rPr>
  </w:style>
  <w:style w:type="character" w:customStyle="1" w:styleId="ListLabel902">
    <w:name w:val="ListLabel 902"/>
    <w:qFormat/>
    <w:rPr>
      <w:rFonts w:cs="Symbol"/>
      <w:sz w:val="24"/>
    </w:rPr>
  </w:style>
  <w:style w:type="character" w:customStyle="1" w:styleId="ListLabel903">
    <w:name w:val="ListLabel 903"/>
    <w:qFormat/>
    <w:rPr>
      <w:rFonts w:ascii="Verdana" w:hAnsi="Verdana"/>
      <w:b w:val="0"/>
      <w:sz w:val="24"/>
    </w:rPr>
  </w:style>
  <w:style w:type="character" w:customStyle="1" w:styleId="ListLabel904">
    <w:name w:val="ListLabel 904"/>
    <w:qFormat/>
    <w:rPr>
      <w:rFonts w:cs="Courier New"/>
    </w:rPr>
  </w:style>
  <w:style w:type="character" w:customStyle="1" w:styleId="ListLabel905">
    <w:name w:val="ListLabel 905"/>
    <w:qFormat/>
    <w:rPr>
      <w:rFonts w:cs="Wingdings"/>
    </w:rPr>
  </w:style>
  <w:style w:type="character" w:customStyle="1" w:styleId="ListLabel906">
    <w:name w:val="ListLabel 906"/>
    <w:qFormat/>
    <w:rPr>
      <w:rFonts w:cs="Symbol"/>
      <w:sz w:val="24"/>
    </w:rPr>
  </w:style>
  <w:style w:type="character" w:customStyle="1" w:styleId="ListLabel907">
    <w:name w:val="ListLabel 907"/>
    <w:qFormat/>
    <w:rPr>
      <w:rFonts w:ascii="Verdana" w:hAnsi="Verdana"/>
      <w:b w:val="0"/>
      <w:sz w:val="24"/>
    </w:rPr>
  </w:style>
  <w:style w:type="character" w:customStyle="1" w:styleId="ListLabel908">
    <w:name w:val="ListLabel 908"/>
    <w:qFormat/>
    <w:rPr>
      <w:rFonts w:cs="Courier New"/>
    </w:rPr>
  </w:style>
  <w:style w:type="character" w:customStyle="1" w:styleId="ListLabel909">
    <w:name w:val="ListLabel 909"/>
    <w:qFormat/>
    <w:rPr>
      <w:rFonts w:cs="Wingdings"/>
    </w:rPr>
  </w:style>
  <w:style w:type="character" w:customStyle="1" w:styleId="ListLabel910">
    <w:name w:val="ListLabel 910"/>
    <w:qFormat/>
    <w:rPr>
      <w:rFonts w:cs="Symbol"/>
      <w:sz w:val="24"/>
    </w:rPr>
  </w:style>
  <w:style w:type="character" w:customStyle="1" w:styleId="ListLabel911">
    <w:name w:val="ListLabel 911"/>
    <w:qFormat/>
    <w:rPr>
      <w:rFonts w:ascii="Verdana" w:hAnsi="Verdana"/>
      <w:b w:val="0"/>
      <w:sz w:val="24"/>
    </w:rPr>
  </w:style>
  <w:style w:type="character" w:customStyle="1" w:styleId="ListLabel912">
    <w:name w:val="ListLabel 912"/>
    <w:qFormat/>
    <w:rPr>
      <w:rFonts w:cs="Courier New"/>
    </w:rPr>
  </w:style>
  <w:style w:type="character" w:customStyle="1" w:styleId="ListLabel913">
    <w:name w:val="ListLabel 913"/>
    <w:qFormat/>
    <w:rPr>
      <w:rFonts w:cs="Wingdings"/>
    </w:rPr>
  </w:style>
  <w:style w:type="character" w:customStyle="1" w:styleId="ListLabel914">
    <w:name w:val="ListLabel 914"/>
    <w:qFormat/>
    <w:rPr>
      <w:rFonts w:cs="Symbol"/>
      <w:sz w:val="24"/>
    </w:rPr>
  </w:style>
  <w:style w:type="character" w:customStyle="1" w:styleId="ListLabel915">
    <w:name w:val="ListLabel 915"/>
    <w:qFormat/>
    <w:rPr>
      <w:rFonts w:ascii="Verdana" w:hAnsi="Verdana"/>
      <w:b w:val="0"/>
      <w:sz w:val="24"/>
    </w:rPr>
  </w:style>
  <w:style w:type="character" w:customStyle="1" w:styleId="ListLabel916">
    <w:name w:val="ListLabel 916"/>
    <w:qFormat/>
    <w:rPr>
      <w:rFonts w:cs="Courier New"/>
    </w:rPr>
  </w:style>
  <w:style w:type="character" w:customStyle="1" w:styleId="ListLabel917">
    <w:name w:val="ListLabel 917"/>
    <w:qFormat/>
    <w:rPr>
      <w:rFonts w:cs="Wingdings"/>
    </w:rPr>
  </w:style>
  <w:style w:type="character" w:customStyle="1" w:styleId="ListLabel918">
    <w:name w:val="ListLabel 918"/>
    <w:qFormat/>
    <w:rPr>
      <w:rFonts w:cs="Symbol"/>
      <w:sz w:val="24"/>
    </w:rPr>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line="288" w:lineRule="auto"/>
    </w:pPr>
  </w:style>
  <w:style w:type="paragraph" w:styleId="Liste">
    <w:name w:val="List"/>
    <w:basedOn w:val="Corpsdetexte"/>
    <w:rPr>
      <w:rFonts w:ascii="Liberation Sans" w:hAnsi="Liberation Sans" w:cs="Lucida Sans"/>
    </w:rPr>
  </w:style>
  <w:style w:type="paragraph" w:styleId="Lgende">
    <w:name w:val="caption"/>
    <w:basedOn w:val="Normal"/>
    <w:pPr>
      <w:suppressLineNumbers/>
      <w:spacing w:before="120" w:after="120"/>
    </w:pPr>
    <w:rPr>
      <w:rFonts w:ascii="Liberation Sans" w:hAnsi="Liberation Sans" w:cs="Lucida Sans"/>
      <w:i/>
      <w:iCs/>
      <w:sz w:val="24"/>
      <w:szCs w:val="24"/>
    </w:rPr>
  </w:style>
  <w:style w:type="paragraph" w:customStyle="1" w:styleId="Index">
    <w:name w:val="Index"/>
    <w:basedOn w:val="Normal"/>
    <w:qFormat/>
    <w:pPr>
      <w:suppressLineNumbers/>
    </w:pPr>
    <w:rPr>
      <w:rFonts w:ascii="Liberation Sans" w:hAnsi="Liberation Sans" w:cs="Lucida Sans"/>
    </w:rPr>
  </w:style>
  <w:style w:type="paragraph" w:styleId="Paragraphedeliste">
    <w:name w:val="List Paragraph"/>
    <w:basedOn w:val="Normal"/>
    <w:uiPriority w:val="34"/>
    <w:qFormat/>
    <w:rsid w:val="007939B1"/>
    <w:pPr>
      <w:ind w:left="720"/>
      <w:contextualSpacing/>
    </w:pPr>
  </w:style>
  <w:style w:type="paragraph" w:styleId="En-tte">
    <w:name w:val="header"/>
    <w:basedOn w:val="Normal"/>
    <w:uiPriority w:val="99"/>
    <w:unhideWhenUsed/>
    <w:rsid w:val="00F63CEF"/>
    <w:pPr>
      <w:tabs>
        <w:tab w:val="center" w:pos="4536"/>
        <w:tab w:val="right" w:pos="9072"/>
      </w:tabs>
      <w:spacing w:after="0" w:line="240" w:lineRule="auto"/>
    </w:pPr>
  </w:style>
  <w:style w:type="paragraph" w:styleId="Pieddepage">
    <w:name w:val="footer"/>
    <w:basedOn w:val="Normal"/>
    <w:link w:val="PieddepageCar"/>
    <w:uiPriority w:val="99"/>
    <w:unhideWhenUsed/>
    <w:rsid w:val="00F63CEF"/>
    <w:pPr>
      <w:tabs>
        <w:tab w:val="center" w:pos="4536"/>
        <w:tab w:val="right" w:pos="9072"/>
      </w:tabs>
      <w:spacing w:after="0" w:line="240" w:lineRule="auto"/>
    </w:pPr>
  </w:style>
  <w:style w:type="paragraph" w:styleId="NormalWeb">
    <w:name w:val="Normal (Web)"/>
    <w:basedOn w:val="Normal"/>
    <w:uiPriority w:val="99"/>
    <w:semiHidden/>
    <w:unhideWhenUsed/>
    <w:qFormat/>
    <w:rsid w:val="005E15AC"/>
    <w:pPr>
      <w:spacing w:beforeAutospacing="1" w:afterAutospacing="1" w:line="240" w:lineRule="auto"/>
    </w:pPr>
    <w:rPr>
      <w:rFonts w:ascii="Times New Roman" w:eastAsia="Times New Roman" w:hAnsi="Times New Roman" w:cs="Times New Roman"/>
      <w:sz w:val="24"/>
      <w:szCs w:val="24"/>
      <w:lang w:eastAsia="fr-FR"/>
    </w:rPr>
  </w:style>
  <w:style w:type="paragraph" w:customStyle="1" w:styleId="Quotations">
    <w:name w:val="Quotations"/>
    <w:basedOn w:val="Normal"/>
    <w:qFormat/>
  </w:style>
  <w:style w:type="paragraph" w:customStyle="1" w:styleId="Titreprincipal">
    <w:name w:val="Titre principal"/>
    <w:basedOn w:val="Titre"/>
  </w:style>
  <w:style w:type="paragraph" w:styleId="Sous-titre">
    <w:name w:val="Subtitle"/>
    <w:basedOn w:val="Titr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02B2E7E0C75BD42ACB339DC0C05D9CE" ma:contentTypeVersion="14" ma:contentTypeDescription="Crée un document." ma:contentTypeScope="" ma:versionID="69cc21303f7770e3334078221737bd66">
  <xsd:schema xmlns:xsd="http://www.w3.org/2001/XMLSchema" xmlns:xs="http://www.w3.org/2001/XMLSchema" xmlns:p="http://schemas.microsoft.com/office/2006/metadata/properties" xmlns:ns2="65038721-f369-48f0-ab71-44007c39ad25" xmlns:ns3="31d9612e-ed70-4a76-9587-00bca1a30504" targetNamespace="http://schemas.microsoft.com/office/2006/metadata/properties" ma:root="true" ma:fieldsID="a7a4063881b430d7e50d8f8c9e431ff3" ns2:_="" ns3:_="">
    <xsd:import namespace="65038721-f369-48f0-ab71-44007c39ad25"/>
    <xsd:import namespace="31d9612e-ed70-4a76-9587-00bca1a305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38721-f369-48f0-ab71-44007c39ad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6d3a89c3-dfa8-4892-b639-3079eaac7c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d9612e-ed70-4a76-9587-00bca1a30504"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385422f4-e740-4260-a185-bc7b8b81e742}" ma:internalName="TaxCatchAll" ma:showField="CatchAllData" ma:web="31d9612e-ed70-4a76-9587-00bca1a305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1d9612e-ed70-4a76-9587-00bca1a30504" xsi:nil="true"/>
    <lcf76f155ced4ddcb4097134ff3c332f xmlns="65038721-f369-48f0-ab71-44007c39ad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641363-854B-4A3E-8963-087CB4CE70DC}">
  <ds:schemaRefs>
    <ds:schemaRef ds:uri="http://schemas.openxmlformats.org/officeDocument/2006/bibliography"/>
  </ds:schemaRefs>
</ds:datastoreItem>
</file>

<file path=customXml/itemProps2.xml><?xml version="1.0" encoding="utf-8"?>
<ds:datastoreItem xmlns:ds="http://schemas.openxmlformats.org/officeDocument/2006/customXml" ds:itemID="{1675FBB8-8B0F-41A4-BC19-2B00D6A9828F}"/>
</file>

<file path=customXml/itemProps3.xml><?xml version="1.0" encoding="utf-8"?>
<ds:datastoreItem xmlns:ds="http://schemas.openxmlformats.org/officeDocument/2006/customXml" ds:itemID="{7836636A-813D-495C-AE08-C7C7ADE411C6}"/>
</file>

<file path=customXml/itemProps4.xml><?xml version="1.0" encoding="utf-8"?>
<ds:datastoreItem xmlns:ds="http://schemas.openxmlformats.org/officeDocument/2006/customXml" ds:itemID="{F7D169A6-DDC8-4C22-8383-A4196BA4DD2B}"/>
</file>

<file path=docProps/app.xml><?xml version="1.0" encoding="utf-8"?>
<Properties xmlns="http://schemas.openxmlformats.org/officeDocument/2006/extended-properties" xmlns:vt="http://schemas.openxmlformats.org/officeDocument/2006/docPropsVTypes">
  <Template>Normal</Template>
  <TotalTime>0</TotalTime>
  <Pages>37</Pages>
  <Words>9870</Words>
  <Characters>54289</Characters>
  <Application>Microsoft Office Word</Application>
  <DocSecurity>0</DocSecurity>
  <Lines>452</Lines>
  <Paragraphs>128</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64031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Titi</dc:creator>
  <cp:lastModifiedBy>Samuel TOMASI 623</cp:lastModifiedBy>
  <cp:revision>3</cp:revision>
  <cp:lastPrinted>2025-04-30T09:19:00Z</cp:lastPrinted>
  <dcterms:created xsi:type="dcterms:W3CDTF">2025-04-30T09:18:00Z</dcterms:created>
  <dcterms:modified xsi:type="dcterms:W3CDTF">2025-04-30T09:19:00Z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0x010100302B2E7E0C75BD42ACB339DC0C05D9CE</vt:lpwstr>
  </property>
</Properties>
</file>