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57EA" w14:textId="4C06CAE7" w:rsidR="002D2C67" w:rsidRDefault="009D4753" w:rsidP="009D4753">
      <w:r w:rsidRPr="009D4753">
        <w:drawing>
          <wp:inline distT="0" distB="0" distL="0" distR="0" wp14:anchorId="3BA2ED17" wp14:editId="746E57C8">
            <wp:extent cx="2667000" cy="1028700"/>
            <wp:effectExtent l="0" t="0" r="0" b="0"/>
            <wp:docPr id="16965288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288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9E0C8" w14:textId="6B1EEC0A" w:rsidR="009D4753" w:rsidRDefault="009D4753" w:rsidP="009D4753">
      <w:r w:rsidRPr="009D4753">
        <w:drawing>
          <wp:inline distT="0" distB="0" distL="0" distR="0" wp14:anchorId="1C523A44" wp14:editId="1991F548">
            <wp:extent cx="5229225" cy="638175"/>
            <wp:effectExtent l="0" t="0" r="9525" b="9525"/>
            <wp:docPr id="4071966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966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7A30E" w14:textId="77777777" w:rsidR="009D4753" w:rsidRPr="009D4753" w:rsidRDefault="009D4753" w:rsidP="009D4753">
      <w:r w:rsidRPr="009D4753">
        <w:t>Bonjour,</w:t>
      </w:r>
    </w:p>
    <w:p w14:paraId="6567056F" w14:textId="77777777" w:rsidR="009D4753" w:rsidRPr="009D4753" w:rsidRDefault="009D4753" w:rsidP="009D4753"/>
    <w:p w14:paraId="3C4859C0" w14:textId="77777777" w:rsidR="009D4753" w:rsidRPr="009D4753" w:rsidRDefault="009D4753" w:rsidP="009D4753">
      <w:r w:rsidRPr="009D4753">
        <w:t>Depuis l'ouverture des nouveaux droits à congés, vous avez dû voir apparaître une nouvelle ligne "Journée Mobile" avec un droit de 3 jours.</w:t>
      </w:r>
    </w:p>
    <w:p w14:paraId="4E1CA27B" w14:textId="77777777" w:rsidR="009D4753" w:rsidRPr="009D4753" w:rsidRDefault="009D4753" w:rsidP="009D4753"/>
    <w:p w14:paraId="3B922F7C" w14:textId="77777777" w:rsidR="009D4753" w:rsidRPr="009D4753" w:rsidRDefault="009D4753" w:rsidP="009D4753">
      <w:r w:rsidRPr="009D4753">
        <w:t>Chaque agent, à temps plein et présent toute l'année de référence, bénéficie de 24 jours de congés principaux et 3 jours de congés mobiles (article 4 du protocole d'accord du 26 avril 1973).</w:t>
      </w:r>
    </w:p>
    <w:p w14:paraId="723489FA" w14:textId="77777777" w:rsidR="009D4753" w:rsidRPr="009D4753" w:rsidRDefault="009D4753" w:rsidP="009D4753"/>
    <w:p w14:paraId="649E252B" w14:textId="77777777" w:rsidR="009D4753" w:rsidRPr="009D4753" w:rsidRDefault="009D4753" w:rsidP="009D4753">
      <w:r w:rsidRPr="009D4753">
        <w:rPr>
          <w:b/>
          <w:bCs/>
          <w:u w:val="single"/>
        </w:rPr>
        <w:t>Avant le 1er mai 2025 :</w:t>
      </w:r>
    </w:p>
    <w:p w14:paraId="2204CB73" w14:textId="77777777" w:rsidR="009D4753" w:rsidRPr="009D4753" w:rsidRDefault="009D4753" w:rsidP="009D4753">
      <w:r w:rsidRPr="009D4753">
        <w:t>Ces 3 jours mobiles étaient intégrés à la ligne Congés principaux, soit 27 jours pour un temps plein.</w:t>
      </w:r>
    </w:p>
    <w:p w14:paraId="2CFDB2AD" w14:textId="77777777" w:rsidR="009D4753" w:rsidRPr="009D4753" w:rsidRDefault="009D4753" w:rsidP="009D4753"/>
    <w:p w14:paraId="1BBC5DA8" w14:textId="77777777" w:rsidR="009D4753" w:rsidRPr="009D4753" w:rsidRDefault="009D4753" w:rsidP="009D4753">
      <w:r w:rsidRPr="009D4753">
        <w:t>Pour les agents à temps partiel, les 27 jours étaient proratisés en fonction de leur calendrier.</w:t>
      </w:r>
    </w:p>
    <w:p w14:paraId="2461C276" w14:textId="77777777" w:rsidR="009D4753" w:rsidRPr="009D4753" w:rsidRDefault="009D4753" w:rsidP="009D4753"/>
    <w:p w14:paraId="556DE6D5" w14:textId="77777777" w:rsidR="009D4753" w:rsidRPr="009D4753" w:rsidRDefault="009D4753" w:rsidP="009D4753">
      <w:r w:rsidRPr="009D4753">
        <w:rPr>
          <w:b/>
          <w:bCs/>
          <w:u w:val="single"/>
        </w:rPr>
        <w:t>Depuis le 1er mai 2025 : </w:t>
      </w:r>
    </w:p>
    <w:p w14:paraId="743D5B88" w14:textId="77777777" w:rsidR="009D4753" w:rsidRPr="009D4753" w:rsidRDefault="009D4753" w:rsidP="009D4753">
      <w:r w:rsidRPr="009D4753">
        <w:t>L'UCANSS nous demande de ne plus transposer les congés mobiles des salariés travaillant moins de 5 jours par semaine.</w:t>
      </w:r>
    </w:p>
    <w:p w14:paraId="70ED6EA8" w14:textId="77777777" w:rsidR="009D4753" w:rsidRPr="009D4753" w:rsidRDefault="009D4753" w:rsidP="009D4753"/>
    <w:p w14:paraId="5FBB25C8" w14:textId="77777777" w:rsidR="009D4753" w:rsidRPr="009D4753" w:rsidRDefault="009D4753" w:rsidP="009D4753">
      <w:r w:rsidRPr="009D4753">
        <w:t>Cela se traduit de la façon suivante : </w:t>
      </w:r>
    </w:p>
    <w:p w14:paraId="29A54226" w14:textId="77777777" w:rsidR="009D4753" w:rsidRPr="009D4753" w:rsidRDefault="009D4753" w:rsidP="009D4753">
      <w:pPr>
        <w:numPr>
          <w:ilvl w:val="0"/>
          <w:numId w:val="2"/>
        </w:numPr>
      </w:pPr>
      <w:r w:rsidRPr="009D4753">
        <w:t>Congés principaux : 24 jours pour les agents à temps plein et proratisés en fonction du calendrier de l'agent à temps partiel</w:t>
      </w:r>
    </w:p>
    <w:p w14:paraId="43E77323" w14:textId="77777777" w:rsidR="009D4753" w:rsidRPr="009D4753" w:rsidRDefault="009D4753" w:rsidP="009D4753">
      <w:pPr>
        <w:numPr>
          <w:ilvl w:val="0"/>
          <w:numId w:val="2"/>
        </w:numPr>
      </w:pPr>
      <w:r w:rsidRPr="009D4753">
        <w:t xml:space="preserve">Congés mobiles : 3 jours pour tous </w:t>
      </w:r>
      <w:proofErr w:type="gramStart"/>
      <w:r w:rsidRPr="009D4753">
        <w:t xml:space="preserve">les agents </w:t>
      </w:r>
      <w:proofErr w:type="spellStart"/>
      <w:r w:rsidRPr="009D4753">
        <w:t>quelque</w:t>
      </w:r>
      <w:proofErr w:type="spellEnd"/>
      <w:proofErr w:type="gramEnd"/>
      <w:r w:rsidRPr="009D4753">
        <w:t xml:space="preserve"> soit leur calendrier.</w:t>
      </w:r>
    </w:p>
    <w:p w14:paraId="3E795DBD" w14:textId="77777777" w:rsidR="009D4753" w:rsidRPr="009D4753" w:rsidRDefault="009D4753" w:rsidP="009D4753"/>
    <w:p w14:paraId="510E0143" w14:textId="77777777" w:rsidR="009D4753" w:rsidRPr="009D4753" w:rsidRDefault="009D4753" w:rsidP="009D4753">
      <w:r w:rsidRPr="009D4753">
        <w:t>Cordialement,</w:t>
      </w:r>
    </w:p>
    <w:p w14:paraId="21534CDF" w14:textId="77777777" w:rsidR="009D4753" w:rsidRPr="009D4753" w:rsidRDefault="009D4753" w:rsidP="009D4753"/>
    <w:p w14:paraId="13B8BF36" w14:textId="5448DE3D" w:rsidR="009D4753" w:rsidRPr="009D4753" w:rsidRDefault="009D4753" w:rsidP="009D4753">
      <w:r w:rsidRPr="009D4753">
        <w:drawing>
          <wp:inline distT="0" distB="0" distL="0" distR="0" wp14:anchorId="10804BC6" wp14:editId="32B7E7EB">
            <wp:extent cx="3171825" cy="1666875"/>
            <wp:effectExtent l="0" t="0" r="9525" b="9525"/>
            <wp:docPr id="522345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3D64E" w14:textId="77777777" w:rsidR="009D4753" w:rsidRPr="009D4753" w:rsidRDefault="009D4753" w:rsidP="009D4753"/>
    <w:sectPr w:rsidR="009D4753" w:rsidRPr="009D4753" w:rsidSect="009D4753">
      <w:pgSz w:w="11906" w:h="16838"/>
      <w:pgMar w:top="454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6BB6"/>
    <w:multiLevelType w:val="multilevel"/>
    <w:tmpl w:val="FE8C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DA7648"/>
    <w:multiLevelType w:val="multilevel"/>
    <w:tmpl w:val="E46E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0646746">
    <w:abstractNumId w:val="0"/>
  </w:num>
  <w:num w:numId="2" w16cid:durableId="99021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53"/>
    <w:rsid w:val="002D2C67"/>
    <w:rsid w:val="00365DBC"/>
    <w:rsid w:val="009D4753"/>
    <w:rsid w:val="00B010E6"/>
    <w:rsid w:val="00C81303"/>
    <w:rsid w:val="00D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6066"/>
  <w15:chartTrackingRefBased/>
  <w15:docId w15:val="{92D93BB1-A052-46E1-B924-187E70AF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4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4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4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4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4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4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47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47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47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47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47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47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4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4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4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4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47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47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47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7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4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166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7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8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3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3428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6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2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8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0910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5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30918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9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66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56508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91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2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16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603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9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17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9440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153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9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61458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26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8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73471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8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39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0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8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55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5" ma:contentTypeDescription="Crée un document." ma:contentTypeScope="" ma:versionID="9c23dffab47ae505bf40b61434af103b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4db81acd23fd603572d428318256bd26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9612e-ed70-4a76-9587-00bca1a30504" xsi:nil="true"/>
    <lcf76f155ced4ddcb4097134ff3c332f xmlns="65038721-f369-48f0-ab71-44007c39ad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6B161-6D14-4B7B-BFDE-D5547FC8285E}"/>
</file>

<file path=customXml/itemProps2.xml><?xml version="1.0" encoding="utf-8"?>
<ds:datastoreItem xmlns:ds="http://schemas.openxmlformats.org/officeDocument/2006/customXml" ds:itemID="{B9E71E5D-4964-4009-BDB0-13758816A1E4}"/>
</file>

<file path=customXml/itemProps3.xml><?xml version="1.0" encoding="utf-8"?>
<ds:datastoreItem xmlns:ds="http://schemas.openxmlformats.org/officeDocument/2006/customXml" ds:itemID="{E9C305B1-1F5E-41A7-B4F7-1044F91E7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GOUJARD-LEDUC 623</dc:creator>
  <cp:keywords/>
  <dc:description/>
  <cp:lastModifiedBy>Laetitia GOUJARD-LEDUC 623</cp:lastModifiedBy>
  <cp:revision>1</cp:revision>
  <dcterms:created xsi:type="dcterms:W3CDTF">2025-08-08T12:58:00Z</dcterms:created>
  <dcterms:modified xsi:type="dcterms:W3CDTF">2025-08-08T13:01:00Z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Order">
    <vt:r8>511600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