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38E0" w14:textId="41786147" w:rsidR="00747497" w:rsidRDefault="00747497">
      <w:r w:rsidRPr="00747497">
        <w:drawing>
          <wp:inline distT="0" distB="0" distL="0" distR="0" wp14:anchorId="4238A846" wp14:editId="129C6A36">
            <wp:extent cx="2619375" cy="1200150"/>
            <wp:effectExtent l="0" t="0" r="9525" b="0"/>
            <wp:docPr id="15210885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885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D969" w14:textId="73596062" w:rsidR="00747497" w:rsidRDefault="00747497">
      <w:r w:rsidRPr="00747497">
        <w:drawing>
          <wp:inline distT="0" distB="0" distL="0" distR="0" wp14:anchorId="46D3835E" wp14:editId="3B63790D">
            <wp:extent cx="5114925" cy="685800"/>
            <wp:effectExtent l="0" t="0" r="9525" b="0"/>
            <wp:docPr id="1819021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212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4AF16" w14:textId="77777777" w:rsidR="00747497" w:rsidRDefault="00747497"/>
    <w:p w14:paraId="17562666" w14:textId="77777777" w:rsidR="00747497" w:rsidRPr="00747497" w:rsidRDefault="00747497" w:rsidP="00747497">
      <w:r w:rsidRPr="00747497">
        <w:t>Bonjour,</w:t>
      </w:r>
    </w:p>
    <w:p w14:paraId="5F0BC489" w14:textId="77777777" w:rsidR="00747497" w:rsidRPr="00747497" w:rsidRDefault="00747497" w:rsidP="00747497"/>
    <w:p w14:paraId="617F9F6C" w14:textId="77777777" w:rsidR="00747497" w:rsidRPr="00747497" w:rsidRDefault="00747497" w:rsidP="00747497">
      <w:r w:rsidRPr="00747497">
        <w:t>Le SNGP est en train de finaliser la vérification des nouveaux droits AGAPE.</w:t>
      </w:r>
    </w:p>
    <w:p w14:paraId="7813E266" w14:textId="77777777" w:rsidR="00747497" w:rsidRPr="00747497" w:rsidRDefault="00747497" w:rsidP="00747497"/>
    <w:p w14:paraId="2DE16009" w14:textId="77777777" w:rsidR="00747497" w:rsidRPr="00747497" w:rsidRDefault="00747497" w:rsidP="00747497">
      <w:r w:rsidRPr="00747497">
        <w:t>Dès cette vérification faite, vous pourrez visualiser votre solde via AGAPE.</w:t>
      </w:r>
    </w:p>
    <w:p w14:paraId="3A2E1236" w14:textId="77777777" w:rsidR="00747497" w:rsidRPr="00747497" w:rsidRDefault="00747497" w:rsidP="00747497"/>
    <w:p w14:paraId="147D6C66" w14:textId="77777777" w:rsidR="00747497" w:rsidRPr="00747497" w:rsidRDefault="00747497" w:rsidP="00747497">
      <w:r w:rsidRPr="00747497">
        <w:t>Dans l'attente, vous pouvez visualiser votre solde directement dans GRH.</w:t>
      </w:r>
    </w:p>
    <w:p w14:paraId="2AB4432C" w14:textId="77777777" w:rsidR="00747497" w:rsidRPr="00747497" w:rsidRDefault="00747497" w:rsidP="00747497"/>
    <w:p w14:paraId="6081B8B6" w14:textId="77777777" w:rsidR="00747497" w:rsidRPr="00747497" w:rsidRDefault="00747497" w:rsidP="00747497">
      <w:r w:rsidRPr="00747497">
        <w:t xml:space="preserve">Cette ouverture de droit a eu pour effet de stopper l'automate "validation des congés" pendant une période de plus de 15 jours, n'hésitant une validation manuelle ensuite et donc un décalage dans la mise à jour de </w:t>
      </w:r>
      <w:proofErr w:type="spellStart"/>
      <w:r w:rsidRPr="00747497">
        <w:t>temptation</w:t>
      </w:r>
      <w:proofErr w:type="spellEnd"/>
      <w:r w:rsidRPr="00747497">
        <w:t>. </w:t>
      </w:r>
    </w:p>
    <w:p w14:paraId="6B981420" w14:textId="77777777" w:rsidR="00747497" w:rsidRPr="00747497" w:rsidRDefault="00747497" w:rsidP="00747497"/>
    <w:p w14:paraId="4449130D" w14:textId="77777777" w:rsidR="00747497" w:rsidRPr="00747497" w:rsidRDefault="00747497" w:rsidP="00747497">
      <w:r w:rsidRPr="00747497">
        <w:t>Pour votre complète information, l'automatique valide les congés à j+7. Nous avons déjà demandé s'il était possible d'élargir la période mais l'automate plante.</w:t>
      </w:r>
    </w:p>
    <w:p w14:paraId="426CA447" w14:textId="77777777" w:rsidR="00747497" w:rsidRPr="00747497" w:rsidRDefault="00747497" w:rsidP="00747497"/>
    <w:p w14:paraId="5CE7075E" w14:textId="77777777" w:rsidR="00747497" w:rsidRPr="00747497" w:rsidRDefault="00747497" w:rsidP="00747497">
      <w:r w:rsidRPr="00747497">
        <w:t>Cordialement</w:t>
      </w:r>
    </w:p>
    <w:p w14:paraId="2D75540D" w14:textId="5EF2133A" w:rsidR="00747497" w:rsidRPr="00747497" w:rsidRDefault="00747497" w:rsidP="00747497">
      <w:r w:rsidRPr="00747497">
        <w:drawing>
          <wp:inline distT="0" distB="0" distL="0" distR="0" wp14:anchorId="07CB24F9" wp14:editId="5FC68BE7">
            <wp:extent cx="3171825" cy="1666875"/>
            <wp:effectExtent l="0" t="0" r="9525" b="9525"/>
            <wp:docPr id="11374038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497" w:rsidRPr="0074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4DB1" w14:textId="77777777" w:rsidR="0093182B" w:rsidRDefault="0093182B" w:rsidP="00747497">
      <w:pPr>
        <w:spacing w:after="0" w:line="240" w:lineRule="auto"/>
      </w:pPr>
      <w:r>
        <w:separator/>
      </w:r>
    </w:p>
  </w:endnote>
  <w:endnote w:type="continuationSeparator" w:id="0">
    <w:p w14:paraId="65C01680" w14:textId="77777777" w:rsidR="0093182B" w:rsidRDefault="0093182B" w:rsidP="0074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20CB" w14:textId="77777777" w:rsidR="0093182B" w:rsidRDefault="0093182B" w:rsidP="00747497">
      <w:pPr>
        <w:spacing w:after="0" w:line="240" w:lineRule="auto"/>
      </w:pPr>
      <w:r>
        <w:separator/>
      </w:r>
    </w:p>
  </w:footnote>
  <w:footnote w:type="continuationSeparator" w:id="0">
    <w:p w14:paraId="6532106A" w14:textId="77777777" w:rsidR="0093182B" w:rsidRDefault="0093182B" w:rsidP="00747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97"/>
    <w:rsid w:val="002D2C67"/>
    <w:rsid w:val="00365DBC"/>
    <w:rsid w:val="00747497"/>
    <w:rsid w:val="0093182B"/>
    <w:rsid w:val="00B010E6"/>
    <w:rsid w:val="00C81303"/>
    <w:rsid w:val="00D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ED6A"/>
  <w15:chartTrackingRefBased/>
  <w15:docId w15:val="{672AE384-9619-4A62-AF0A-A26B2786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7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7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7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7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7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7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7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7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7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7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7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74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74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74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74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74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74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7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7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7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7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7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74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74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74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7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74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74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497"/>
  </w:style>
  <w:style w:type="paragraph" w:styleId="Pieddepage">
    <w:name w:val="footer"/>
    <w:basedOn w:val="Normal"/>
    <w:link w:val="PieddepageCar"/>
    <w:uiPriority w:val="99"/>
    <w:unhideWhenUsed/>
    <w:rsid w:val="0074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5" ma:contentTypeDescription="Crée un document." ma:contentTypeScope="" ma:versionID="9c23dffab47ae505bf40b61434af103b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4db81acd23fd603572d428318256bd26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9F28E-F1CF-4899-8189-AF7CBD55BA37}"/>
</file>

<file path=customXml/itemProps2.xml><?xml version="1.0" encoding="utf-8"?>
<ds:datastoreItem xmlns:ds="http://schemas.openxmlformats.org/officeDocument/2006/customXml" ds:itemID="{6F7F2691-F178-4D54-B99B-4F99B3277F53}"/>
</file>

<file path=customXml/itemProps3.xml><?xml version="1.0" encoding="utf-8"?>
<ds:datastoreItem xmlns:ds="http://schemas.openxmlformats.org/officeDocument/2006/customXml" ds:itemID="{B5045535-FCEE-4380-9E82-5F328B9D0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GOUJARD-LEDUC 623</dc:creator>
  <cp:keywords/>
  <dc:description/>
  <cp:lastModifiedBy>Laetitia GOUJARD-LEDUC 623</cp:lastModifiedBy>
  <cp:revision>1</cp:revision>
  <dcterms:created xsi:type="dcterms:W3CDTF">2025-08-08T12:55:00Z</dcterms:created>
  <dcterms:modified xsi:type="dcterms:W3CDTF">2025-08-08T12:57:00Z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511500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